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AE4" w:rsidRDefault="00490AE4" w:rsidP="00433570">
      <w:pPr>
        <w:rPr>
          <w:rFonts w:ascii="Arial" w:hAnsi="Arial" w:cs="Arial"/>
          <w:noProof/>
        </w:rPr>
      </w:pPr>
    </w:p>
    <w:p w:rsidR="00490AE4" w:rsidRDefault="00490AE4" w:rsidP="00490AE4">
      <w:pPr>
        <w:rPr>
          <w:b/>
          <w:sz w:val="18"/>
          <w:szCs w:val="18"/>
        </w:rPr>
      </w:pPr>
      <w:r>
        <w:rPr>
          <w:b/>
          <w:sz w:val="36"/>
          <w:szCs w:val="36"/>
        </w:rPr>
        <w:t xml:space="preserve">               </w:t>
      </w:r>
      <w:r w:rsidRPr="00AD51FF">
        <w:rPr>
          <w:b/>
          <w:sz w:val="36"/>
          <w:szCs w:val="36"/>
        </w:rPr>
        <w:t xml:space="preserve"> ВЕСТНИК  ОРГАНОВ  МЕСТНОГО САМОУПРАВЛЕНИЯ СЕЛА МЕЛЬНИЧНОГО №</w:t>
      </w:r>
      <w:r>
        <w:rPr>
          <w:b/>
          <w:sz w:val="36"/>
          <w:szCs w:val="36"/>
        </w:rPr>
        <w:t xml:space="preserve"> 2</w:t>
      </w:r>
    </w:p>
    <w:p w:rsidR="00490AE4" w:rsidRPr="00CB2404" w:rsidRDefault="00490AE4" w:rsidP="00490AE4">
      <w:pPr>
        <w:rPr>
          <w:sz w:val="40"/>
          <w:szCs w:val="40"/>
        </w:rPr>
      </w:pPr>
      <w:r>
        <w:rPr>
          <w:b/>
          <w:sz w:val="18"/>
          <w:szCs w:val="18"/>
        </w:rPr>
        <w:t>11</w:t>
      </w:r>
      <w:r>
        <w:rPr>
          <w:b/>
          <w:sz w:val="18"/>
          <w:szCs w:val="18"/>
        </w:rPr>
        <w:t>.</w:t>
      </w:r>
      <w:r>
        <w:rPr>
          <w:b/>
          <w:sz w:val="20"/>
        </w:rPr>
        <w:t>02.2022</w:t>
      </w:r>
      <w:bookmarkStart w:id="0" w:name="_GoBack"/>
      <w:bookmarkEnd w:id="0"/>
      <w:r w:rsidRPr="00AD51FF">
        <w:rPr>
          <w:b/>
          <w:sz w:val="20"/>
        </w:rPr>
        <w:t>г.</w:t>
      </w:r>
      <w:r>
        <w:rPr>
          <w:sz w:val="20"/>
        </w:rPr>
        <w:t xml:space="preserve">  </w:t>
      </w:r>
      <w:r w:rsidRPr="00FE3C5F">
        <w:rPr>
          <w:sz w:val="20"/>
        </w:rPr>
        <w:t xml:space="preserve">Газета распространяется бесплатно.                                                                                                                                                                                                                                </w:t>
      </w:r>
    </w:p>
    <w:p w:rsidR="00490AE4" w:rsidRPr="00FE3C5F" w:rsidRDefault="00490AE4" w:rsidP="00490AE4">
      <w:pPr>
        <w:rPr>
          <w:sz w:val="20"/>
        </w:rPr>
      </w:pPr>
      <w:r w:rsidRPr="00FE3C5F">
        <w:rPr>
          <w:sz w:val="20"/>
        </w:rPr>
        <w:t>Периодическая и официальная газета ,выходящая один раз в квартал.</w:t>
      </w:r>
    </w:p>
    <w:p w:rsidR="00490AE4" w:rsidRPr="00FE3C5F" w:rsidRDefault="00490AE4" w:rsidP="00490AE4">
      <w:pPr>
        <w:rPr>
          <w:sz w:val="20"/>
        </w:rPr>
      </w:pPr>
      <w:r w:rsidRPr="00FE3C5F">
        <w:rPr>
          <w:sz w:val="20"/>
        </w:rPr>
        <w:t>Учредители :Совет де</w:t>
      </w:r>
      <w:r>
        <w:rPr>
          <w:sz w:val="20"/>
        </w:rPr>
        <w:t>путатов ,глава  Курганский Д.Г.</w:t>
      </w:r>
      <w:r w:rsidRPr="00FE3C5F">
        <w:rPr>
          <w:sz w:val="20"/>
        </w:rPr>
        <w:t xml:space="preserve"> Ответственный- заместитель главы Дегтяренко П.И.</w:t>
      </w:r>
    </w:p>
    <w:p w:rsidR="00490AE4" w:rsidRPr="00FE3C5F" w:rsidRDefault="00490AE4" w:rsidP="00490AE4">
      <w:pPr>
        <w:rPr>
          <w:sz w:val="20"/>
        </w:rPr>
      </w:pPr>
      <w:r w:rsidRPr="00FE3C5F">
        <w:rPr>
          <w:sz w:val="20"/>
        </w:rPr>
        <w:t>Отпечатано на компьютере Мельничного сельсовета .Тираж периодического издания 30 экземпляров.</w:t>
      </w:r>
    </w:p>
    <w:p w:rsidR="00490AE4" w:rsidRDefault="00490AE4" w:rsidP="00490AE4"/>
    <w:p w:rsidR="00490AE4" w:rsidRDefault="00490AE4" w:rsidP="00433570">
      <w:pPr>
        <w:rPr>
          <w:rFonts w:ascii="Arial" w:hAnsi="Arial" w:cs="Arial"/>
          <w:noProof/>
        </w:rPr>
      </w:pPr>
    </w:p>
    <w:p w:rsidR="00490AE4" w:rsidRDefault="00490AE4" w:rsidP="00433570">
      <w:pPr>
        <w:rPr>
          <w:rFonts w:ascii="Arial" w:hAnsi="Arial" w:cs="Arial"/>
          <w:noProof/>
        </w:rPr>
      </w:pPr>
    </w:p>
    <w:p w:rsidR="00490AE4" w:rsidRDefault="00490AE4" w:rsidP="00433570">
      <w:pPr>
        <w:rPr>
          <w:rFonts w:ascii="Arial" w:hAnsi="Arial" w:cs="Arial"/>
          <w:noProof/>
        </w:rPr>
      </w:pPr>
    </w:p>
    <w:p w:rsidR="00433570" w:rsidRPr="00BF23DF" w:rsidRDefault="00433570" w:rsidP="00433570">
      <w:pPr>
        <w:rPr>
          <w:i/>
          <w:sz w:val="26"/>
          <w:szCs w:val="26"/>
        </w:rPr>
      </w:pPr>
      <w:r>
        <w:rPr>
          <w:rFonts w:ascii="Arial" w:hAnsi="Arial" w:cs="Arial"/>
          <w:noProof/>
        </w:rPr>
        <w:t xml:space="preserve">                                                 </w:t>
      </w:r>
      <w:r>
        <w:rPr>
          <w:rFonts w:ascii="Arial" w:hAnsi="Arial" w:cs="Arial"/>
          <w:noProof/>
        </w:rPr>
        <w:drawing>
          <wp:inline distT="0" distB="0" distL="0" distR="0" wp14:anchorId="1D3D8DFF" wp14:editId="5D7D2968">
            <wp:extent cx="475615" cy="587375"/>
            <wp:effectExtent l="0" t="0" r="635" b="3175"/>
            <wp:docPr id="2" name="Рисунок 2" descr="Описание: C:\Documents and Settings\Admin\Рабочий стол\me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Admin\Рабочий стол\mel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615" cy="587375"/>
                    </a:xfrm>
                    <a:prstGeom prst="rect">
                      <a:avLst/>
                    </a:prstGeom>
                    <a:noFill/>
                    <a:ln>
                      <a:noFill/>
                    </a:ln>
                  </pic:spPr>
                </pic:pic>
              </a:graphicData>
            </a:graphic>
          </wp:inline>
        </w:drawing>
      </w:r>
      <w:r w:rsidR="0091780E">
        <w:rPr>
          <w:noProof/>
        </w:rPr>
        <mc:AlternateContent>
          <mc:Choice Requires="wps">
            <w:drawing>
              <wp:anchor distT="0" distB="0" distL="114300" distR="114300" simplePos="0" relativeHeight="251659264" behindDoc="0" locked="0" layoutInCell="1" allowOverlap="1" wp14:anchorId="591E5615" wp14:editId="7BD949E7">
                <wp:simplePos x="0" y="0"/>
                <wp:positionH relativeFrom="column">
                  <wp:posOffset>6858526</wp:posOffset>
                </wp:positionH>
                <wp:positionV relativeFrom="paragraph">
                  <wp:posOffset>-125932</wp:posOffset>
                </wp:positionV>
                <wp:extent cx="1857375" cy="610235"/>
                <wp:effectExtent l="0" t="0" r="28575" b="184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10235"/>
                        </a:xfrm>
                        <a:prstGeom prst="rect">
                          <a:avLst/>
                        </a:prstGeom>
                        <a:solidFill>
                          <a:srgbClr val="FFFFFF"/>
                        </a:solidFill>
                        <a:ln w="9525">
                          <a:solidFill>
                            <a:srgbClr val="000000"/>
                          </a:solidFill>
                          <a:miter lim="800000"/>
                          <a:headEnd/>
                          <a:tailEnd/>
                        </a:ln>
                      </wps:spPr>
                      <wps:txbx>
                        <w:txbxContent>
                          <w:p w:rsidR="00FC504C" w:rsidRPr="006E3F24" w:rsidRDefault="00FC504C" w:rsidP="00FC504C">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540.05pt;margin-top:-9.9pt;width:146.25pt;height: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">
                <v:textbox>
                  <w:txbxContent>
                    <w:p w:rsidR="00FC504C" w:rsidRPr="006E3F24" w:rsidRDefault="00FC504C" w:rsidP="00FC504C">
                      <w:pPr>
                        <w:jc w:val="center"/>
                        <w:rPr>
                          <w:i/>
                        </w:rPr>
                      </w:pPr>
                      <w:bookmarkStart w:id="1" w:name="_GoBack"/>
                      <w:bookmarkEnd w:id="1"/>
                    </w:p>
                  </w:txbxContent>
                </v:textbox>
              </v:rect>
            </w:pict>
          </mc:Fallback>
        </mc:AlternateContent>
      </w:r>
    </w:p>
    <w:tbl>
      <w:tblPr>
        <w:tblW w:w="0" w:type="auto"/>
        <w:tblLayout w:type="fixed"/>
        <w:tblCellMar>
          <w:left w:w="0" w:type="dxa"/>
          <w:right w:w="0" w:type="dxa"/>
        </w:tblCellMar>
        <w:tblLook w:val="0000" w:firstRow="0" w:lastRow="0" w:firstColumn="0" w:lastColumn="0" w:noHBand="0" w:noVBand="0"/>
      </w:tblPr>
      <w:tblGrid>
        <w:gridCol w:w="696"/>
        <w:gridCol w:w="7101"/>
      </w:tblGrid>
      <w:tr w:rsidR="00433570" w:rsidRPr="006129A2" w:rsidTr="00433570">
        <w:trPr>
          <w:trHeight w:val="1178"/>
        </w:trPr>
        <w:tc>
          <w:tcPr>
            <w:tcW w:w="696" w:type="dxa"/>
            <w:noWrap/>
            <w:vAlign w:val="bottom"/>
          </w:tcPr>
          <w:p w:rsidR="00433570" w:rsidRPr="006129A2" w:rsidRDefault="00433570" w:rsidP="00433570">
            <w:pPr>
              <w:rPr>
                <w:rFonts w:ascii="Arial" w:hAnsi="Arial" w:cs="Arial"/>
                <w:sz w:val="24"/>
                <w:szCs w:val="24"/>
              </w:rPr>
            </w:pPr>
            <w:r w:rsidRPr="006129A2">
              <w:rPr>
                <w:rFonts w:ascii="Arial" w:hAnsi="Arial" w:cs="Arial"/>
                <w:sz w:val="24"/>
                <w:szCs w:val="24"/>
              </w:rPr>
              <w:t xml:space="preserve">                                    </w:t>
            </w:r>
          </w:p>
        </w:tc>
        <w:tc>
          <w:tcPr>
            <w:tcW w:w="7101" w:type="dxa"/>
            <w:noWrap/>
            <w:vAlign w:val="bottom"/>
          </w:tcPr>
          <w:p w:rsidR="00433570" w:rsidRPr="006129A2" w:rsidRDefault="00433570" w:rsidP="00433570">
            <w:pPr>
              <w:ind w:right="-766"/>
              <w:rPr>
                <w:rFonts w:ascii="Arial" w:hAnsi="Arial" w:cs="Arial"/>
                <w:b/>
                <w:sz w:val="24"/>
                <w:szCs w:val="24"/>
              </w:rPr>
            </w:pPr>
            <w:r w:rsidRPr="006129A2">
              <w:rPr>
                <w:rFonts w:ascii="Arial" w:hAnsi="Arial" w:cs="Arial"/>
                <w:b/>
                <w:sz w:val="24"/>
                <w:szCs w:val="24"/>
              </w:rPr>
              <w:t xml:space="preserve">        МЕЛЬНИЧНЫЙ СЕЛЬСКИЙ СОВЕТ ДЕПУТАТОВ</w:t>
            </w:r>
          </w:p>
          <w:p w:rsidR="00433570" w:rsidRPr="006129A2" w:rsidRDefault="00433570" w:rsidP="00433570">
            <w:pPr>
              <w:ind w:right="-766"/>
              <w:rPr>
                <w:rFonts w:ascii="Arial" w:hAnsi="Arial" w:cs="Arial"/>
                <w:b/>
                <w:sz w:val="24"/>
                <w:szCs w:val="24"/>
              </w:rPr>
            </w:pPr>
            <w:r w:rsidRPr="006129A2">
              <w:rPr>
                <w:rFonts w:ascii="Arial" w:hAnsi="Arial" w:cs="Arial"/>
                <w:b/>
                <w:sz w:val="24"/>
                <w:szCs w:val="24"/>
              </w:rPr>
              <w:t xml:space="preserve">        ИРБЕЙСКОГО РАЙОНА КРАСНОЯРСКОГО КРАЯ</w:t>
            </w:r>
          </w:p>
          <w:p w:rsidR="00433570" w:rsidRPr="006129A2" w:rsidRDefault="00433570" w:rsidP="00076A53">
            <w:pPr>
              <w:rPr>
                <w:rFonts w:ascii="Arial" w:hAnsi="Arial" w:cs="Arial"/>
                <w:sz w:val="24"/>
                <w:szCs w:val="24"/>
              </w:rPr>
            </w:pPr>
          </w:p>
        </w:tc>
      </w:tr>
    </w:tbl>
    <w:p w:rsidR="00FC504C" w:rsidRPr="006129A2" w:rsidRDefault="00FC504C" w:rsidP="00433570">
      <w:pPr>
        <w:ind w:right="-766"/>
        <w:rPr>
          <w:rFonts w:ascii="Arial" w:hAnsi="Arial" w:cs="Arial"/>
          <w:b/>
          <w:sz w:val="24"/>
          <w:szCs w:val="24"/>
        </w:rPr>
      </w:pPr>
    </w:p>
    <w:p w:rsidR="00FC504C" w:rsidRPr="006129A2" w:rsidRDefault="006129A2" w:rsidP="006129A2">
      <w:pPr>
        <w:ind w:right="-766"/>
        <w:rPr>
          <w:rFonts w:ascii="Arial" w:hAnsi="Arial" w:cs="Arial"/>
          <w:b/>
          <w:sz w:val="24"/>
          <w:szCs w:val="24"/>
        </w:rPr>
      </w:pPr>
      <w:r w:rsidRPr="006129A2">
        <w:rPr>
          <w:rFonts w:ascii="Arial" w:hAnsi="Arial" w:cs="Arial"/>
          <w:b/>
          <w:sz w:val="24"/>
          <w:szCs w:val="24"/>
        </w:rPr>
        <w:t xml:space="preserve">                                                         ПРОЕКТ</w:t>
      </w:r>
    </w:p>
    <w:p w:rsidR="00FC504C" w:rsidRPr="006129A2" w:rsidRDefault="00433570" w:rsidP="00433570">
      <w:pPr>
        <w:ind w:right="-766"/>
        <w:rPr>
          <w:rFonts w:ascii="Arial" w:hAnsi="Arial" w:cs="Arial"/>
          <w:b/>
          <w:sz w:val="24"/>
          <w:szCs w:val="24"/>
        </w:rPr>
      </w:pPr>
      <w:r w:rsidRPr="006129A2">
        <w:rPr>
          <w:rFonts w:ascii="Arial" w:hAnsi="Arial" w:cs="Arial"/>
          <w:b/>
          <w:sz w:val="24"/>
          <w:szCs w:val="24"/>
        </w:rPr>
        <w:t xml:space="preserve">                    </w:t>
      </w:r>
      <w:r w:rsidR="006129A2" w:rsidRPr="006129A2">
        <w:rPr>
          <w:rFonts w:ascii="Arial" w:hAnsi="Arial" w:cs="Arial"/>
          <w:b/>
          <w:sz w:val="24"/>
          <w:szCs w:val="24"/>
        </w:rPr>
        <w:t xml:space="preserve">                                </w:t>
      </w:r>
      <w:r w:rsidRPr="006129A2">
        <w:rPr>
          <w:rFonts w:ascii="Arial" w:hAnsi="Arial" w:cs="Arial"/>
          <w:b/>
          <w:sz w:val="24"/>
          <w:szCs w:val="24"/>
        </w:rPr>
        <w:t xml:space="preserve"> </w:t>
      </w:r>
      <w:r w:rsidR="006129A2" w:rsidRPr="006129A2">
        <w:rPr>
          <w:rFonts w:ascii="Arial" w:hAnsi="Arial" w:cs="Arial"/>
          <w:b/>
          <w:sz w:val="24"/>
          <w:szCs w:val="24"/>
        </w:rPr>
        <w:t xml:space="preserve">  </w:t>
      </w:r>
      <w:r w:rsidR="00FC504C" w:rsidRPr="006129A2">
        <w:rPr>
          <w:rFonts w:ascii="Arial" w:hAnsi="Arial" w:cs="Arial"/>
          <w:b/>
          <w:sz w:val="24"/>
          <w:szCs w:val="24"/>
        </w:rPr>
        <w:t>РЕШЕНИЕ</w:t>
      </w:r>
    </w:p>
    <w:p w:rsidR="00FC504C" w:rsidRPr="006129A2" w:rsidRDefault="00FC504C" w:rsidP="00FC504C">
      <w:pPr>
        <w:ind w:right="-766"/>
        <w:jc w:val="center"/>
        <w:rPr>
          <w:rFonts w:ascii="Arial" w:hAnsi="Arial" w:cs="Arial"/>
          <w:b/>
          <w:sz w:val="24"/>
          <w:szCs w:val="24"/>
        </w:rPr>
      </w:pPr>
    </w:p>
    <w:tbl>
      <w:tblPr>
        <w:tblW w:w="9172" w:type="dxa"/>
        <w:jc w:val="center"/>
        <w:tblInd w:w="201" w:type="dxa"/>
        <w:tblLook w:val="01E0" w:firstRow="1" w:lastRow="1" w:firstColumn="1" w:lastColumn="1" w:noHBand="0" w:noVBand="0"/>
      </w:tblPr>
      <w:tblGrid>
        <w:gridCol w:w="3003"/>
        <w:gridCol w:w="3205"/>
        <w:gridCol w:w="2964"/>
      </w:tblGrid>
      <w:tr w:rsidR="00FC504C" w:rsidRPr="006129A2" w:rsidTr="003E5315">
        <w:trPr>
          <w:trHeight w:val="571"/>
          <w:jc w:val="center"/>
        </w:trPr>
        <w:tc>
          <w:tcPr>
            <w:tcW w:w="3003" w:type="dxa"/>
          </w:tcPr>
          <w:p w:rsidR="00FC504C" w:rsidRPr="006129A2" w:rsidRDefault="00C203F6" w:rsidP="00433570">
            <w:pPr>
              <w:ind w:right="-1"/>
              <w:jc w:val="both"/>
              <w:rPr>
                <w:rFonts w:ascii="Arial" w:hAnsi="Arial" w:cs="Arial"/>
                <w:sz w:val="24"/>
                <w:szCs w:val="24"/>
              </w:rPr>
            </w:pPr>
            <w:r>
              <w:rPr>
                <w:rFonts w:ascii="Arial" w:hAnsi="Arial" w:cs="Arial"/>
                <w:sz w:val="24"/>
                <w:szCs w:val="24"/>
              </w:rPr>
              <w:t>10</w:t>
            </w:r>
            <w:r w:rsidR="00433570" w:rsidRPr="006129A2">
              <w:rPr>
                <w:rFonts w:ascii="Arial" w:hAnsi="Arial" w:cs="Arial"/>
                <w:sz w:val="24"/>
                <w:szCs w:val="24"/>
              </w:rPr>
              <w:t xml:space="preserve"> февраля 2022г</w:t>
            </w:r>
          </w:p>
          <w:p w:rsidR="00FC504C" w:rsidRPr="006129A2" w:rsidRDefault="00FC504C" w:rsidP="003E5315">
            <w:pPr>
              <w:ind w:right="-1" w:firstLine="709"/>
              <w:jc w:val="both"/>
              <w:rPr>
                <w:rFonts w:ascii="Arial" w:hAnsi="Arial" w:cs="Arial"/>
                <w:b/>
                <w:i/>
                <w:sz w:val="24"/>
                <w:szCs w:val="24"/>
              </w:rPr>
            </w:pPr>
          </w:p>
        </w:tc>
        <w:tc>
          <w:tcPr>
            <w:tcW w:w="3205" w:type="dxa"/>
          </w:tcPr>
          <w:p w:rsidR="00433570" w:rsidRPr="006129A2" w:rsidRDefault="00433570" w:rsidP="003E5315">
            <w:pPr>
              <w:ind w:firstLine="5103"/>
              <w:jc w:val="center"/>
              <w:rPr>
                <w:rFonts w:ascii="Arial" w:hAnsi="Arial" w:cs="Arial"/>
                <w:color w:val="262626"/>
                <w:sz w:val="24"/>
                <w:szCs w:val="24"/>
              </w:rPr>
            </w:pPr>
            <w:r w:rsidRPr="006129A2">
              <w:rPr>
                <w:rFonts w:ascii="Arial" w:hAnsi="Arial" w:cs="Arial"/>
                <w:i/>
                <w:color w:val="262626"/>
                <w:sz w:val="24"/>
                <w:szCs w:val="24"/>
              </w:rPr>
              <w:t>м</w:t>
            </w:r>
          </w:p>
          <w:p w:rsidR="00FC504C" w:rsidRPr="006129A2" w:rsidRDefault="006129A2" w:rsidP="00433570">
            <w:pPr>
              <w:rPr>
                <w:rFonts w:ascii="Arial" w:hAnsi="Arial" w:cs="Arial"/>
                <w:sz w:val="24"/>
                <w:szCs w:val="24"/>
              </w:rPr>
            </w:pPr>
            <w:r w:rsidRPr="006129A2">
              <w:rPr>
                <w:rFonts w:ascii="Arial" w:hAnsi="Arial" w:cs="Arial"/>
                <w:sz w:val="24"/>
                <w:szCs w:val="24"/>
              </w:rPr>
              <w:t xml:space="preserve">     </w:t>
            </w:r>
            <w:r w:rsidR="00433570" w:rsidRPr="006129A2">
              <w:rPr>
                <w:rFonts w:ascii="Arial" w:hAnsi="Arial" w:cs="Arial"/>
                <w:sz w:val="24"/>
                <w:szCs w:val="24"/>
              </w:rPr>
              <w:t>с.Мельничное</w:t>
            </w:r>
          </w:p>
        </w:tc>
        <w:tc>
          <w:tcPr>
            <w:tcW w:w="2964" w:type="dxa"/>
          </w:tcPr>
          <w:p w:rsidR="00FC504C" w:rsidRPr="006129A2" w:rsidRDefault="00433570" w:rsidP="003E5315">
            <w:pPr>
              <w:ind w:right="-1" w:firstLine="709"/>
              <w:jc w:val="right"/>
              <w:rPr>
                <w:rFonts w:ascii="Arial" w:hAnsi="Arial" w:cs="Arial"/>
                <w:b/>
                <w:sz w:val="24"/>
                <w:szCs w:val="24"/>
              </w:rPr>
            </w:pPr>
            <w:r w:rsidRPr="006129A2">
              <w:rPr>
                <w:rFonts w:ascii="Arial" w:hAnsi="Arial" w:cs="Arial"/>
                <w:sz w:val="24"/>
                <w:szCs w:val="24"/>
              </w:rPr>
              <w:t>№</w:t>
            </w:r>
          </w:p>
        </w:tc>
      </w:tr>
    </w:tbl>
    <w:p w:rsidR="00FC504C" w:rsidRPr="006129A2" w:rsidRDefault="00FC504C" w:rsidP="00FC504C">
      <w:pPr>
        <w:keepNext/>
        <w:ind w:right="-1"/>
        <w:outlineLvl w:val="0"/>
        <w:rPr>
          <w:rFonts w:ascii="Arial" w:hAnsi="Arial" w:cs="Arial"/>
          <w:sz w:val="24"/>
          <w:szCs w:val="24"/>
        </w:rPr>
      </w:pPr>
    </w:p>
    <w:p w:rsidR="006129A2" w:rsidRPr="006129A2" w:rsidRDefault="006129A2" w:rsidP="00FC504C">
      <w:pPr>
        <w:keepNext/>
        <w:ind w:right="-1"/>
        <w:outlineLvl w:val="0"/>
        <w:rPr>
          <w:rFonts w:ascii="Arial" w:hAnsi="Arial" w:cs="Arial"/>
          <w:sz w:val="24"/>
          <w:szCs w:val="24"/>
        </w:rPr>
      </w:pPr>
    </w:p>
    <w:p w:rsidR="00FC504C" w:rsidRPr="006129A2" w:rsidRDefault="00FC504C" w:rsidP="00FC504C">
      <w:pPr>
        <w:keepNext/>
        <w:ind w:right="-1"/>
        <w:outlineLvl w:val="0"/>
        <w:rPr>
          <w:rFonts w:ascii="Arial" w:hAnsi="Arial" w:cs="Arial"/>
          <w:sz w:val="24"/>
          <w:szCs w:val="24"/>
        </w:rPr>
      </w:pPr>
      <w:r w:rsidRPr="006129A2">
        <w:rPr>
          <w:rFonts w:ascii="Arial" w:hAnsi="Arial" w:cs="Arial"/>
          <w:sz w:val="24"/>
          <w:szCs w:val="24"/>
        </w:rPr>
        <w:t>О внесении изменений в Устав</w:t>
      </w:r>
    </w:p>
    <w:p w:rsidR="00FC504C" w:rsidRPr="006129A2" w:rsidRDefault="00FC504C" w:rsidP="00FC504C">
      <w:pPr>
        <w:keepNext/>
        <w:ind w:right="-1"/>
        <w:outlineLvl w:val="0"/>
        <w:rPr>
          <w:rFonts w:ascii="Arial" w:hAnsi="Arial" w:cs="Arial"/>
          <w:sz w:val="24"/>
          <w:szCs w:val="24"/>
        </w:rPr>
      </w:pPr>
      <w:r w:rsidRPr="006129A2">
        <w:rPr>
          <w:rFonts w:ascii="Arial" w:hAnsi="Arial" w:cs="Arial"/>
          <w:sz w:val="24"/>
          <w:szCs w:val="24"/>
        </w:rPr>
        <w:t>Мельничного сельсовета Ирбейского района</w:t>
      </w:r>
    </w:p>
    <w:p w:rsidR="00FC504C" w:rsidRPr="006129A2" w:rsidRDefault="00FC504C" w:rsidP="00FC504C">
      <w:pPr>
        <w:keepNext/>
        <w:ind w:right="-1" w:firstLine="567"/>
        <w:jc w:val="both"/>
        <w:outlineLvl w:val="0"/>
        <w:rPr>
          <w:rFonts w:ascii="Arial" w:hAnsi="Arial" w:cs="Arial"/>
          <w:sz w:val="24"/>
          <w:szCs w:val="24"/>
        </w:rPr>
      </w:pPr>
    </w:p>
    <w:p w:rsidR="00FC504C" w:rsidRPr="006129A2" w:rsidRDefault="00FC504C" w:rsidP="00FC504C">
      <w:pPr>
        <w:keepNext/>
        <w:ind w:firstLine="709"/>
        <w:jc w:val="both"/>
        <w:outlineLvl w:val="0"/>
        <w:rPr>
          <w:rFonts w:ascii="Arial" w:hAnsi="Arial" w:cs="Arial"/>
          <w:b/>
          <w:sz w:val="24"/>
          <w:szCs w:val="24"/>
        </w:rPr>
      </w:pPr>
      <w:r w:rsidRPr="006129A2">
        <w:rPr>
          <w:rFonts w:ascii="Arial" w:hAnsi="Arial" w:cs="Arial"/>
          <w:sz w:val="24"/>
          <w:szCs w:val="24"/>
        </w:rPr>
        <w:t>В целях приведения Устава Мельничного сельсовета Ирбейского района Красноярского края в соответствие с требованиями федерального и краевого законодательст</w:t>
      </w:r>
      <w:r w:rsidR="006129A2" w:rsidRPr="006129A2">
        <w:rPr>
          <w:rFonts w:ascii="Arial" w:hAnsi="Arial" w:cs="Arial"/>
          <w:sz w:val="24"/>
          <w:szCs w:val="24"/>
        </w:rPr>
        <w:t>ва, руководствуясь статьями 20</w:t>
      </w:r>
      <w:r w:rsidRPr="006129A2">
        <w:rPr>
          <w:rFonts w:ascii="Arial" w:hAnsi="Arial" w:cs="Arial"/>
          <w:sz w:val="24"/>
          <w:szCs w:val="24"/>
        </w:rPr>
        <w:t xml:space="preserve"> Устава Мельничного сельсовета Ирбейского района Красноярского края, Мельничный сельский Совет депутатов</w:t>
      </w:r>
      <w:r w:rsidRPr="006129A2">
        <w:rPr>
          <w:rFonts w:ascii="Arial" w:hAnsi="Arial" w:cs="Arial"/>
          <w:i/>
          <w:sz w:val="24"/>
          <w:szCs w:val="24"/>
        </w:rPr>
        <w:t xml:space="preserve"> </w:t>
      </w:r>
      <w:r w:rsidRPr="006129A2">
        <w:rPr>
          <w:rFonts w:ascii="Arial" w:hAnsi="Arial" w:cs="Arial"/>
          <w:b/>
          <w:sz w:val="24"/>
          <w:szCs w:val="24"/>
        </w:rPr>
        <w:t>РЕШИЛ:</w:t>
      </w:r>
      <w:r w:rsidRPr="006129A2">
        <w:rPr>
          <w:rFonts w:ascii="Arial" w:hAnsi="Arial" w:cs="Arial"/>
          <w:sz w:val="24"/>
          <w:szCs w:val="24"/>
        </w:rPr>
        <w:t xml:space="preserve"> </w:t>
      </w:r>
    </w:p>
    <w:p w:rsidR="00FC504C" w:rsidRPr="006129A2" w:rsidRDefault="00FC504C" w:rsidP="00FC504C">
      <w:pPr>
        <w:ind w:firstLine="709"/>
        <w:jc w:val="both"/>
        <w:rPr>
          <w:rFonts w:ascii="Arial" w:hAnsi="Arial" w:cs="Arial"/>
          <w:sz w:val="24"/>
          <w:szCs w:val="24"/>
        </w:rPr>
      </w:pPr>
      <w:r w:rsidRPr="006129A2">
        <w:rPr>
          <w:rFonts w:ascii="Arial" w:hAnsi="Arial" w:cs="Arial"/>
          <w:sz w:val="24"/>
          <w:szCs w:val="24"/>
        </w:rPr>
        <w:t>1. Внести в Устав Мельничного сельсовета Ирбейского района Красноярского края следующие изменения:</w:t>
      </w:r>
    </w:p>
    <w:p w:rsidR="00FC504C" w:rsidRPr="006129A2" w:rsidRDefault="00FC504C" w:rsidP="00FC504C">
      <w:pPr>
        <w:ind w:firstLine="709"/>
        <w:jc w:val="both"/>
        <w:rPr>
          <w:rFonts w:ascii="Arial" w:hAnsi="Arial" w:cs="Arial"/>
          <w:b/>
          <w:sz w:val="24"/>
          <w:szCs w:val="24"/>
        </w:rPr>
      </w:pPr>
      <w:r w:rsidRPr="006129A2">
        <w:rPr>
          <w:rFonts w:ascii="Arial" w:hAnsi="Arial" w:cs="Arial"/>
          <w:b/>
          <w:sz w:val="24"/>
          <w:szCs w:val="24"/>
        </w:rPr>
        <w:t>1.1. в статье 4:</w:t>
      </w:r>
    </w:p>
    <w:p w:rsidR="00FC504C" w:rsidRPr="006129A2" w:rsidRDefault="00FC504C" w:rsidP="00FC504C">
      <w:pPr>
        <w:ind w:firstLine="709"/>
        <w:jc w:val="both"/>
        <w:rPr>
          <w:rFonts w:ascii="Arial" w:hAnsi="Arial" w:cs="Arial"/>
          <w:sz w:val="24"/>
          <w:szCs w:val="24"/>
        </w:rPr>
      </w:pPr>
      <w:r w:rsidRPr="006129A2">
        <w:rPr>
          <w:rFonts w:ascii="Arial" w:hAnsi="Arial" w:cs="Arial"/>
          <w:sz w:val="24"/>
          <w:szCs w:val="24"/>
        </w:rPr>
        <w:t>-</w:t>
      </w:r>
      <w:r w:rsidRPr="006129A2">
        <w:rPr>
          <w:rFonts w:ascii="Arial" w:hAnsi="Arial" w:cs="Arial"/>
          <w:b/>
          <w:sz w:val="24"/>
          <w:szCs w:val="24"/>
        </w:rPr>
        <w:t xml:space="preserve"> в абзаце втором пункта 7 после слов</w:t>
      </w:r>
      <w:r w:rsidRPr="006129A2">
        <w:rPr>
          <w:rFonts w:ascii="Arial" w:hAnsi="Arial" w:cs="Arial"/>
          <w:sz w:val="24"/>
          <w:szCs w:val="24"/>
        </w:rPr>
        <w:t xml:space="preserve"> «в течение 20 дней со дня» </w:t>
      </w:r>
      <w:r w:rsidRPr="006129A2">
        <w:rPr>
          <w:rFonts w:ascii="Arial" w:hAnsi="Arial" w:cs="Arial"/>
          <w:b/>
          <w:sz w:val="24"/>
          <w:szCs w:val="24"/>
        </w:rPr>
        <w:t>дополнить словом</w:t>
      </w:r>
      <w:r w:rsidRPr="006129A2">
        <w:rPr>
          <w:rFonts w:ascii="Arial" w:hAnsi="Arial" w:cs="Arial"/>
          <w:sz w:val="24"/>
          <w:szCs w:val="24"/>
        </w:rPr>
        <w:t xml:space="preserve"> «их»;</w:t>
      </w:r>
    </w:p>
    <w:p w:rsidR="00FC504C" w:rsidRPr="006129A2" w:rsidRDefault="00FC504C" w:rsidP="00FC504C">
      <w:pPr>
        <w:ind w:firstLine="709"/>
        <w:jc w:val="both"/>
        <w:rPr>
          <w:rFonts w:ascii="Arial" w:hAnsi="Arial" w:cs="Arial"/>
          <w:sz w:val="24"/>
          <w:szCs w:val="24"/>
        </w:rPr>
      </w:pPr>
      <w:r w:rsidRPr="006129A2">
        <w:rPr>
          <w:rFonts w:ascii="Arial" w:hAnsi="Arial" w:cs="Arial"/>
          <w:sz w:val="24"/>
          <w:szCs w:val="24"/>
        </w:rPr>
        <w:t>-</w:t>
      </w:r>
      <w:r w:rsidRPr="006129A2">
        <w:rPr>
          <w:rFonts w:ascii="Arial" w:hAnsi="Arial" w:cs="Arial"/>
          <w:b/>
          <w:sz w:val="24"/>
          <w:szCs w:val="24"/>
        </w:rPr>
        <w:t xml:space="preserve"> в пункте 8 после слов</w:t>
      </w:r>
      <w:r w:rsidRPr="006129A2">
        <w:rPr>
          <w:rFonts w:ascii="Arial" w:hAnsi="Arial" w:cs="Arial"/>
          <w:sz w:val="24"/>
          <w:szCs w:val="24"/>
        </w:rPr>
        <w:t xml:space="preserve"> «официального опубликования» </w:t>
      </w:r>
      <w:r w:rsidRPr="006129A2">
        <w:rPr>
          <w:rFonts w:ascii="Arial" w:hAnsi="Arial" w:cs="Arial"/>
          <w:b/>
          <w:sz w:val="24"/>
          <w:szCs w:val="24"/>
        </w:rPr>
        <w:t>дополнить словом</w:t>
      </w:r>
      <w:r w:rsidRPr="006129A2">
        <w:rPr>
          <w:rFonts w:ascii="Arial" w:hAnsi="Arial" w:cs="Arial"/>
          <w:sz w:val="24"/>
          <w:szCs w:val="24"/>
        </w:rPr>
        <w:t xml:space="preserve"> «(обнародования)», </w:t>
      </w:r>
      <w:r w:rsidRPr="006129A2">
        <w:rPr>
          <w:rFonts w:ascii="Arial" w:hAnsi="Arial" w:cs="Arial"/>
          <w:b/>
          <w:sz w:val="24"/>
          <w:szCs w:val="24"/>
        </w:rPr>
        <w:t>после слов</w:t>
      </w:r>
      <w:r w:rsidRPr="006129A2">
        <w:rPr>
          <w:rFonts w:ascii="Arial" w:hAnsi="Arial" w:cs="Arial"/>
          <w:sz w:val="24"/>
          <w:szCs w:val="24"/>
        </w:rPr>
        <w:t xml:space="preserve"> «В случае опубликования» </w:t>
      </w:r>
      <w:r w:rsidRPr="006129A2">
        <w:rPr>
          <w:rFonts w:ascii="Arial" w:hAnsi="Arial" w:cs="Arial"/>
          <w:b/>
          <w:sz w:val="24"/>
          <w:szCs w:val="24"/>
        </w:rPr>
        <w:t>дополнить словом</w:t>
      </w:r>
      <w:r w:rsidRPr="006129A2">
        <w:rPr>
          <w:rFonts w:ascii="Arial" w:hAnsi="Arial" w:cs="Arial"/>
          <w:sz w:val="24"/>
          <w:szCs w:val="24"/>
        </w:rPr>
        <w:t xml:space="preserve"> «(размещения)»;</w:t>
      </w:r>
    </w:p>
    <w:p w:rsidR="00FC504C" w:rsidRPr="006129A2" w:rsidRDefault="00FC504C" w:rsidP="00FC504C">
      <w:pPr>
        <w:tabs>
          <w:tab w:val="num" w:pos="780"/>
        </w:tabs>
        <w:ind w:firstLine="709"/>
        <w:jc w:val="both"/>
        <w:rPr>
          <w:rFonts w:ascii="Arial" w:hAnsi="Arial" w:cs="Arial"/>
          <w:b/>
          <w:sz w:val="24"/>
          <w:szCs w:val="24"/>
        </w:rPr>
      </w:pPr>
      <w:r w:rsidRPr="006129A2">
        <w:rPr>
          <w:rFonts w:ascii="Arial" w:hAnsi="Arial" w:cs="Arial"/>
          <w:b/>
          <w:sz w:val="24"/>
          <w:szCs w:val="24"/>
        </w:rPr>
        <w:t>1.2. в статье 7:</w:t>
      </w:r>
    </w:p>
    <w:p w:rsidR="00FC504C" w:rsidRPr="006129A2" w:rsidRDefault="00FC504C" w:rsidP="00FC504C">
      <w:pPr>
        <w:tabs>
          <w:tab w:val="num" w:pos="780"/>
        </w:tabs>
        <w:ind w:firstLine="709"/>
        <w:jc w:val="both"/>
        <w:rPr>
          <w:rFonts w:ascii="Arial" w:hAnsi="Arial" w:cs="Arial"/>
          <w:b/>
          <w:sz w:val="24"/>
          <w:szCs w:val="24"/>
        </w:rPr>
      </w:pPr>
      <w:r w:rsidRPr="006129A2">
        <w:rPr>
          <w:rFonts w:ascii="Arial" w:hAnsi="Arial" w:cs="Arial"/>
          <w:b/>
          <w:sz w:val="24"/>
          <w:szCs w:val="24"/>
        </w:rPr>
        <w:t>- подпункт 9 пункта 1 изложить в следующей редакции:</w:t>
      </w:r>
    </w:p>
    <w:p w:rsidR="00FC504C" w:rsidRPr="006129A2" w:rsidRDefault="00FC504C" w:rsidP="00FC504C">
      <w:pPr>
        <w:pStyle w:val="ConsPlusNormal"/>
        <w:ind w:firstLine="709"/>
        <w:jc w:val="both"/>
        <w:rPr>
          <w:rFonts w:ascii="Arial" w:hAnsi="Arial" w:cs="Arial"/>
          <w:sz w:val="24"/>
          <w:szCs w:val="24"/>
        </w:rPr>
      </w:pPr>
      <w:r w:rsidRPr="006129A2">
        <w:rPr>
          <w:rFonts w:ascii="Arial" w:hAnsi="Arial" w:cs="Arial"/>
          <w:sz w:val="24"/>
          <w:szCs w:val="24"/>
        </w:rPr>
        <w:t xml:space="preserve">«9) утверждение правил благоустройства территории поселения, осуществление </w:t>
      </w:r>
      <w:r w:rsidRPr="006129A2">
        <w:rPr>
          <w:rFonts w:ascii="Arial" w:hAnsi="Arial" w:cs="Arial"/>
          <w:iCs/>
          <w:sz w:val="24"/>
          <w:szCs w:val="24"/>
        </w:rPr>
        <w:t>муниципального</w:t>
      </w:r>
      <w:r w:rsidRPr="006129A2">
        <w:rPr>
          <w:rFonts w:ascii="Arial" w:hAnsi="Arial" w:cs="Arial"/>
          <w:i/>
          <w:iCs/>
          <w:sz w:val="24"/>
          <w:szCs w:val="24"/>
        </w:rPr>
        <w:t xml:space="preserve"> </w:t>
      </w:r>
      <w:r w:rsidRPr="006129A2">
        <w:rPr>
          <w:rFonts w:ascii="Arial" w:hAnsi="Arial" w:cs="Arial"/>
          <w:sz w:val="24"/>
          <w:szCs w:val="24"/>
        </w:rPr>
        <w:t xml:space="preserve">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w:t>
      </w:r>
      <w:r w:rsidRPr="006129A2">
        <w:rPr>
          <w:rFonts w:ascii="Arial" w:hAnsi="Arial" w:cs="Arial"/>
          <w:sz w:val="24"/>
          <w:szCs w:val="24"/>
        </w:rPr>
        <w:lastRenderedPageBreak/>
        <w:t xml:space="preserve">правилами;»; </w:t>
      </w:r>
    </w:p>
    <w:p w:rsidR="00FC504C" w:rsidRPr="006129A2" w:rsidRDefault="00FC504C" w:rsidP="00FC504C">
      <w:pPr>
        <w:tabs>
          <w:tab w:val="num" w:pos="780"/>
        </w:tabs>
        <w:ind w:firstLine="709"/>
        <w:jc w:val="both"/>
        <w:rPr>
          <w:rFonts w:ascii="Arial" w:hAnsi="Arial" w:cs="Arial"/>
          <w:b/>
          <w:sz w:val="24"/>
          <w:szCs w:val="24"/>
        </w:rPr>
      </w:pPr>
      <w:r w:rsidRPr="006129A2">
        <w:rPr>
          <w:rFonts w:ascii="Arial" w:hAnsi="Arial" w:cs="Arial"/>
          <w:b/>
          <w:sz w:val="24"/>
          <w:szCs w:val="24"/>
        </w:rPr>
        <w:t>- подпункт 15 пункта 1 изложить в следующей редакции:</w:t>
      </w:r>
    </w:p>
    <w:p w:rsidR="00FC504C" w:rsidRPr="006129A2" w:rsidRDefault="00FC504C" w:rsidP="00FC504C">
      <w:pPr>
        <w:autoSpaceDE w:val="0"/>
        <w:autoSpaceDN w:val="0"/>
        <w:adjustRightInd w:val="0"/>
        <w:ind w:firstLine="709"/>
        <w:jc w:val="both"/>
        <w:rPr>
          <w:rFonts w:ascii="Arial" w:hAnsi="Arial" w:cs="Arial"/>
          <w:sz w:val="24"/>
          <w:szCs w:val="24"/>
        </w:rPr>
      </w:pPr>
      <w:r w:rsidRPr="006129A2">
        <w:rPr>
          <w:rFonts w:ascii="Arial" w:hAnsi="Arial" w:cs="Arial"/>
          <w:sz w:val="24"/>
          <w:szCs w:val="24"/>
        </w:rPr>
        <w:t>«15)</w:t>
      </w:r>
      <w:r w:rsidRPr="006129A2">
        <w:rPr>
          <w:rFonts w:ascii="Arial" w:hAnsi="Arial" w:cs="Arial"/>
          <w:b/>
          <w:bCs/>
          <w:sz w:val="24"/>
          <w:szCs w:val="24"/>
        </w:rPr>
        <w:t xml:space="preserve"> </w:t>
      </w:r>
      <w:r w:rsidRPr="006129A2">
        <w:rPr>
          <w:rFonts w:ascii="Arial" w:hAnsi="Arial" w:cs="Arial"/>
          <w:bCs/>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6129A2">
        <w:rPr>
          <w:rFonts w:ascii="Arial" w:hAnsi="Arial" w:cs="Arial"/>
          <w:sz w:val="24"/>
          <w:szCs w:val="24"/>
        </w:rPr>
        <w:t>»;</w:t>
      </w:r>
    </w:p>
    <w:p w:rsidR="00FC504C" w:rsidRPr="006129A2" w:rsidRDefault="00FC504C" w:rsidP="00FC504C">
      <w:pPr>
        <w:pStyle w:val="ConsPlusNormal"/>
        <w:ind w:firstLine="709"/>
        <w:jc w:val="both"/>
        <w:rPr>
          <w:rFonts w:ascii="Arial" w:hAnsi="Arial" w:cs="Arial"/>
          <w:b/>
          <w:sz w:val="24"/>
          <w:szCs w:val="24"/>
        </w:rPr>
      </w:pPr>
      <w:r w:rsidRPr="006129A2">
        <w:rPr>
          <w:rFonts w:ascii="Arial" w:hAnsi="Arial" w:cs="Arial"/>
          <w:b/>
          <w:sz w:val="24"/>
          <w:szCs w:val="24"/>
        </w:rPr>
        <w:t>1.3. в статье 7.2:</w:t>
      </w:r>
    </w:p>
    <w:p w:rsidR="00FC504C" w:rsidRPr="006129A2" w:rsidRDefault="00FC504C" w:rsidP="00FC504C">
      <w:pPr>
        <w:pStyle w:val="ConsPlusNormal"/>
        <w:ind w:firstLine="709"/>
        <w:jc w:val="both"/>
        <w:rPr>
          <w:rFonts w:ascii="Arial" w:hAnsi="Arial" w:cs="Arial"/>
          <w:b/>
          <w:sz w:val="24"/>
          <w:szCs w:val="24"/>
        </w:rPr>
      </w:pPr>
      <w:r w:rsidRPr="006129A2">
        <w:rPr>
          <w:rFonts w:ascii="Arial" w:hAnsi="Arial" w:cs="Arial"/>
          <w:b/>
          <w:sz w:val="24"/>
          <w:szCs w:val="24"/>
        </w:rPr>
        <w:t>- подпункт 8 пункта 1 изложить в следующей редакции:</w:t>
      </w:r>
    </w:p>
    <w:p w:rsidR="00FC504C" w:rsidRPr="006129A2" w:rsidRDefault="00FC504C" w:rsidP="00FC504C">
      <w:pPr>
        <w:autoSpaceDE w:val="0"/>
        <w:autoSpaceDN w:val="0"/>
        <w:adjustRightInd w:val="0"/>
        <w:ind w:firstLine="709"/>
        <w:jc w:val="both"/>
        <w:rPr>
          <w:rFonts w:ascii="Arial" w:hAnsi="Arial" w:cs="Arial"/>
          <w:iCs/>
          <w:sz w:val="24"/>
          <w:szCs w:val="24"/>
        </w:rPr>
      </w:pPr>
      <w:r w:rsidRPr="006129A2">
        <w:rPr>
          <w:rFonts w:ascii="Arial" w:hAnsi="Arial" w:cs="Arial"/>
          <w:color w:val="000000"/>
          <w:sz w:val="24"/>
          <w:szCs w:val="24"/>
        </w:rPr>
        <w:t>«8)</w:t>
      </w:r>
      <w:r w:rsidRPr="006129A2">
        <w:rPr>
          <w:rFonts w:ascii="Arial" w:hAnsi="Arial" w:cs="Arial"/>
          <w:iCs/>
          <w:sz w:val="24"/>
          <w:szCs w:val="24"/>
        </w:rPr>
        <w:t xml:space="preserve"> участие в организации и финансировании мероприятий, предусмотренных </w:t>
      </w:r>
      <w:hyperlink r:id="rId6" w:history="1">
        <w:r w:rsidRPr="006129A2">
          <w:rPr>
            <w:rStyle w:val="a3"/>
            <w:rFonts w:ascii="Arial" w:hAnsi="Arial" w:cs="Arial"/>
            <w:iCs/>
            <w:color w:val="auto"/>
            <w:sz w:val="24"/>
            <w:szCs w:val="24"/>
            <w:u w:val="none"/>
          </w:rPr>
          <w:t>статьей 7.1-1</w:t>
        </w:r>
      </w:hyperlink>
      <w:r w:rsidRPr="006129A2">
        <w:rPr>
          <w:rFonts w:ascii="Arial" w:hAnsi="Arial" w:cs="Arial"/>
          <w:iCs/>
          <w:sz w:val="24"/>
          <w:szCs w:val="24"/>
        </w:rPr>
        <w:t xml:space="preserve"> Закона РФ от 19.04.1991 № 1032-1 «О занятости населения в Российской Федерации»;»;</w:t>
      </w:r>
    </w:p>
    <w:p w:rsidR="00FC504C" w:rsidRPr="00C203F6" w:rsidRDefault="00FC504C" w:rsidP="00FC504C">
      <w:pPr>
        <w:autoSpaceDE w:val="0"/>
        <w:autoSpaceDN w:val="0"/>
        <w:adjustRightInd w:val="0"/>
        <w:ind w:firstLine="709"/>
        <w:jc w:val="both"/>
        <w:rPr>
          <w:rFonts w:ascii="Arial" w:hAnsi="Arial" w:cs="Arial"/>
          <w:b/>
          <w:iCs/>
          <w:sz w:val="24"/>
          <w:szCs w:val="24"/>
        </w:rPr>
      </w:pPr>
      <w:r w:rsidRPr="00C203F6">
        <w:rPr>
          <w:rFonts w:ascii="Arial" w:hAnsi="Arial" w:cs="Arial"/>
          <w:b/>
          <w:iCs/>
          <w:sz w:val="24"/>
          <w:szCs w:val="24"/>
        </w:rPr>
        <w:t>- пункт 1 дополнить подпунктом 21 следующего содержания:</w:t>
      </w:r>
    </w:p>
    <w:p w:rsidR="00FC504C" w:rsidRPr="006129A2" w:rsidRDefault="00FC504C" w:rsidP="00FC504C">
      <w:pPr>
        <w:autoSpaceDE w:val="0"/>
        <w:autoSpaceDN w:val="0"/>
        <w:adjustRightInd w:val="0"/>
        <w:ind w:firstLine="709"/>
        <w:jc w:val="both"/>
        <w:rPr>
          <w:rFonts w:ascii="Arial" w:hAnsi="Arial" w:cs="Arial"/>
          <w:sz w:val="24"/>
          <w:szCs w:val="24"/>
        </w:rPr>
      </w:pPr>
      <w:r w:rsidRPr="006129A2">
        <w:rPr>
          <w:rFonts w:ascii="Arial" w:hAnsi="Arial" w:cs="Arial"/>
          <w:sz w:val="24"/>
          <w:szCs w:val="24"/>
        </w:rPr>
        <w:t>«21) создание муниципальной пожарной охраны;»;</w:t>
      </w:r>
    </w:p>
    <w:p w:rsidR="00FC504C" w:rsidRPr="006129A2" w:rsidRDefault="00FC504C" w:rsidP="00FC504C">
      <w:pPr>
        <w:autoSpaceDE w:val="0"/>
        <w:autoSpaceDN w:val="0"/>
        <w:adjustRightInd w:val="0"/>
        <w:ind w:firstLine="709"/>
        <w:jc w:val="both"/>
        <w:rPr>
          <w:rFonts w:ascii="Arial" w:hAnsi="Arial" w:cs="Arial"/>
          <w:sz w:val="24"/>
          <w:szCs w:val="24"/>
        </w:rPr>
      </w:pPr>
      <w:r w:rsidRPr="006129A2">
        <w:rPr>
          <w:rFonts w:ascii="Arial" w:hAnsi="Arial" w:cs="Arial"/>
          <w:b/>
          <w:sz w:val="24"/>
          <w:szCs w:val="24"/>
        </w:rPr>
        <w:t>1.4. в пункте 1 статьи 8 слово</w:t>
      </w:r>
      <w:r w:rsidRPr="006129A2">
        <w:rPr>
          <w:rFonts w:ascii="Arial" w:hAnsi="Arial" w:cs="Arial"/>
          <w:sz w:val="24"/>
          <w:szCs w:val="24"/>
        </w:rPr>
        <w:t xml:space="preserve"> «наделяются» </w:t>
      </w:r>
      <w:r w:rsidRPr="006129A2">
        <w:rPr>
          <w:rFonts w:ascii="Arial" w:hAnsi="Arial" w:cs="Arial"/>
          <w:b/>
          <w:sz w:val="24"/>
          <w:szCs w:val="24"/>
        </w:rPr>
        <w:t>заменить словом</w:t>
      </w:r>
      <w:r w:rsidRPr="006129A2">
        <w:rPr>
          <w:rFonts w:ascii="Arial" w:hAnsi="Arial" w:cs="Arial"/>
          <w:sz w:val="24"/>
          <w:szCs w:val="24"/>
        </w:rPr>
        <w:t xml:space="preserve"> «обладают»;</w:t>
      </w:r>
    </w:p>
    <w:p w:rsidR="00FC504C" w:rsidRPr="006129A2" w:rsidRDefault="00FC504C" w:rsidP="00FC504C">
      <w:pPr>
        <w:pStyle w:val="ConsPlusNormal"/>
        <w:ind w:firstLine="709"/>
        <w:jc w:val="both"/>
        <w:rPr>
          <w:rFonts w:ascii="Arial" w:hAnsi="Arial" w:cs="Arial"/>
          <w:b/>
          <w:sz w:val="24"/>
          <w:szCs w:val="24"/>
        </w:rPr>
      </w:pPr>
      <w:r w:rsidRPr="006129A2">
        <w:rPr>
          <w:rFonts w:ascii="Arial" w:hAnsi="Arial" w:cs="Arial"/>
          <w:b/>
          <w:sz w:val="24"/>
          <w:szCs w:val="24"/>
        </w:rPr>
        <w:t>1.5. подпункт 8 пункта 1 статьи 13 изложить в следующей редакции:</w:t>
      </w:r>
    </w:p>
    <w:p w:rsidR="00FC504C" w:rsidRPr="006129A2" w:rsidRDefault="00FC504C" w:rsidP="00FC504C">
      <w:pPr>
        <w:pStyle w:val="2"/>
        <w:tabs>
          <w:tab w:val="left" w:pos="1200"/>
        </w:tabs>
        <w:spacing w:after="0" w:line="240" w:lineRule="auto"/>
        <w:ind w:firstLine="709"/>
        <w:jc w:val="both"/>
        <w:rPr>
          <w:rFonts w:ascii="Arial" w:hAnsi="Arial" w:cs="Arial"/>
          <w:sz w:val="24"/>
          <w:szCs w:val="24"/>
        </w:rPr>
      </w:pPr>
      <w:r w:rsidRPr="006129A2">
        <w:rPr>
          <w:rFonts w:ascii="Arial" w:hAnsi="Arial" w:cs="Arial"/>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504C" w:rsidRPr="006129A2" w:rsidRDefault="00FC504C" w:rsidP="00FC504C">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1.6. пункт 7 статье 14 исключить;</w:t>
      </w:r>
    </w:p>
    <w:p w:rsidR="00FC504C" w:rsidRPr="006129A2" w:rsidRDefault="00FC504C" w:rsidP="00FC504C">
      <w:pPr>
        <w:pStyle w:val="2"/>
        <w:tabs>
          <w:tab w:val="left" w:pos="1200"/>
        </w:tabs>
        <w:spacing w:after="0" w:line="240" w:lineRule="auto"/>
        <w:ind w:firstLine="709"/>
        <w:jc w:val="both"/>
        <w:rPr>
          <w:rFonts w:ascii="Arial" w:hAnsi="Arial" w:cs="Arial"/>
          <w:sz w:val="24"/>
          <w:szCs w:val="24"/>
        </w:rPr>
      </w:pPr>
      <w:r w:rsidRPr="006129A2">
        <w:rPr>
          <w:rFonts w:ascii="Arial" w:hAnsi="Arial" w:cs="Arial"/>
          <w:b/>
          <w:sz w:val="24"/>
          <w:szCs w:val="24"/>
        </w:rPr>
        <w:t xml:space="preserve">1.7. пункт 1 статьи 15 дополнить словами </w:t>
      </w:r>
      <w:r w:rsidRPr="006129A2">
        <w:rPr>
          <w:rFonts w:ascii="Arial" w:hAnsi="Arial" w:cs="Arial"/>
          <w:sz w:val="24"/>
          <w:szCs w:val="24"/>
        </w:rPr>
        <w:t>«, определяемый решением Совета»;</w:t>
      </w:r>
    </w:p>
    <w:p w:rsidR="00FC504C" w:rsidRPr="006129A2" w:rsidRDefault="00FC504C" w:rsidP="00FC504C">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1.8. пункт 5 статьи 18 исключить;</w:t>
      </w:r>
    </w:p>
    <w:p w:rsidR="00FC504C" w:rsidRPr="006129A2" w:rsidRDefault="00FC504C" w:rsidP="00FC504C">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1.9. в подпункте 8 пункта 2 статьи 18.1 слова</w:t>
      </w:r>
      <w:r w:rsidRPr="006129A2">
        <w:rPr>
          <w:rFonts w:ascii="Arial" w:hAnsi="Arial" w:cs="Arial"/>
          <w:sz w:val="24"/>
          <w:szCs w:val="24"/>
        </w:rPr>
        <w:t xml:space="preserve"> «и является распорядителем по этим счетам» </w:t>
      </w:r>
      <w:r w:rsidRPr="006129A2">
        <w:rPr>
          <w:rFonts w:ascii="Arial" w:hAnsi="Arial" w:cs="Arial"/>
          <w:b/>
          <w:sz w:val="24"/>
          <w:szCs w:val="24"/>
        </w:rPr>
        <w:t>исключить;</w:t>
      </w:r>
    </w:p>
    <w:p w:rsidR="00FC504C" w:rsidRPr="006129A2" w:rsidRDefault="00FC504C" w:rsidP="00FC504C">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1.10. подпункт 13 пункта 1 статьи 20 исключить;</w:t>
      </w:r>
    </w:p>
    <w:p w:rsidR="00FC504C" w:rsidRPr="006129A2" w:rsidRDefault="00FC504C" w:rsidP="00FC504C">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 xml:space="preserve">1.11. в пунктах 2, 3 статьи 23 слово </w:t>
      </w:r>
      <w:r w:rsidRPr="006129A2">
        <w:rPr>
          <w:rFonts w:ascii="Arial" w:hAnsi="Arial" w:cs="Arial"/>
          <w:sz w:val="24"/>
          <w:szCs w:val="24"/>
        </w:rPr>
        <w:t>«администрации»</w:t>
      </w:r>
      <w:r w:rsidRPr="006129A2">
        <w:rPr>
          <w:rFonts w:ascii="Arial" w:hAnsi="Arial" w:cs="Arial"/>
          <w:b/>
          <w:sz w:val="24"/>
          <w:szCs w:val="24"/>
        </w:rPr>
        <w:t xml:space="preserve"> исключить;</w:t>
      </w:r>
    </w:p>
    <w:p w:rsidR="00FC504C" w:rsidRPr="006129A2" w:rsidRDefault="00FC504C" w:rsidP="00FC504C">
      <w:pPr>
        <w:ind w:firstLine="709"/>
        <w:jc w:val="both"/>
        <w:rPr>
          <w:rFonts w:ascii="Arial" w:hAnsi="Arial" w:cs="Arial"/>
          <w:b/>
          <w:sz w:val="24"/>
          <w:szCs w:val="24"/>
        </w:rPr>
      </w:pPr>
      <w:r w:rsidRPr="006129A2">
        <w:rPr>
          <w:rFonts w:ascii="Arial" w:hAnsi="Arial" w:cs="Arial"/>
          <w:b/>
          <w:sz w:val="24"/>
          <w:szCs w:val="24"/>
        </w:rPr>
        <w:t>1.12. в статье 26:</w:t>
      </w:r>
    </w:p>
    <w:p w:rsidR="00FC504C" w:rsidRPr="006129A2" w:rsidRDefault="00FC504C" w:rsidP="00FC504C">
      <w:pPr>
        <w:ind w:firstLine="709"/>
        <w:jc w:val="both"/>
        <w:rPr>
          <w:rFonts w:ascii="Arial" w:hAnsi="Arial" w:cs="Arial"/>
          <w:b/>
          <w:sz w:val="24"/>
          <w:szCs w:val="24"/>
        </w:rPr>
      </w:pPr>
      <w:r w:rsidRPr="006129A2">
        <w:rPr>
          <w:rFonts w:ascii="Arial" w:hAnsi="Arial" w:cs="Arial"/>
          <w:b/>
          <w:sz w:val="24"/>
          <w:szCs w:val="24"/>
        </w:rPr>
        <w:t>- подпункт 7 пункта 1 изложить в следующей редакции:</w:t>
      </w:r>
    </w:p>
    <w:p w:rsidR="00FC504C" w:rsidRPr="006129A2" w:rsidRDefault="00FC504C" w:rsidP="00FC504C">
      <w:pPr>
        <w:pStyle w:val="2"/>
        <w:tabs>
          <w:tab w:val="left" w:pos="1200"/>
        </w:tabs>
        <w:spacing w:after="0" w:line="240" w:lineRule="auto"/>
        <w:ind w:firstLine="709"/>
        <w:jc w:val="both"/>
        <w:rPr>
          <w:rFonts w:ascii="Arial" w:hAnsi="Arial" w:cs="Arial"/>
          <w:sz w:val="24"/>
          <w:szCs w:val="24"/>
        </w:rPr>
      </w:pPr>
      <w:r w:rsidRPr="006129A2">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504C" w:rsidRPr="006129A2" w:rsidRDefault="00FC504C" w:rsidP="00FC504C">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lastRenderedPageBreak/>
        <w:t>- в пункте 4 слова</w:t>
      </w:r>
      <w:r w:rsidRPr="006129A2">
        <w:rPr>
          <w:rFonts w:ascii="Arial" w:hAnsi="Arial" w:cs="Arial"/>
          <w:sz w:val="24"/>
          <w:szCs w:val="24"/>
        </w:rPr>
        <w:t xml:space="preserve"> «, если иное не установлено законодательством.» </w:t>
      </w:r>
      <w:r w:rsidRPr="006129A2">
        <w:rPr>
          <w:rFonts w:ascii="Arial" w:hAnsi="Arial" w:cs="Arial"/>
          <w:b/>
          <w:sz w:val="24"/>
          <w:szCs w:val="24"/>
        </w:rPr>
        <w:t>исключить;</w:t>
      </w:r>
    </w:p>
    <w:p w:rsidR="00FC504C" w:rsidRPr="006129A2" w:rsidRDefault="00FC504C" w:rsidP="00FC504C">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1.13. в статье 29:</w:t>
      </w:r>
    </w:p>
    <w:p w:rsidR="00FC504C" w:rsidRPr="006129A2" w:rsidRDefault="00FC504C" w:rsidP="00FC504C">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 xml:space="preserve">- подпункт 2 пункта 1 исключить; </w:t>
      </w:r>
    </w:p>
    <w:p w:rsidR="00FC504C" w:rsidRPr="006129A2" w:rsidRDefault="00FC504C" w:rsidP="00FC504C">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 xml:space="preserve">- подпункт 4 пункта 1 исключить; </w:t>
      </w:r>
    </w:p>
    <w:p w:rsidR="00FC504C" w:rsidRPr="006129A2" w:rsidRDefault="00FC504C" w:rsidP="00FC504C">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 подпункт 6 пункта 1 исключить;</w:t>
      </w:r>
    </w:p>
    <w:p w:rsidR="00FC504C" w:rsidRPr="006129A2" w:rsidRDefault="00FC504C" w:rsidP="00FC504C">
      <w:pPr>
        <w:pStyle w:val="ConsPlusNormal"/>
        <w:ind w:firstLine="709"/>
        <w:jc w:val="both"/>
        <w:rPr>
          <w:rFonts w:ascii="Arial" w:hAnsi="Arial" w:cs="Arial"/>
          <w:b/>
          <w:sz w:val="24"/>
          <w:szCs w:val="24"/>
        </w:rPr>
      </w:pPr>
      <w:r w:rsidRPr="006129A2">
        <w:rPr>
          <w:rFonts w:ascii="Arial" w:hAnsi="Arial" w:cs="Arial"/>
          <w:b/>
          <w:sz w:val="24"/>
          <w:szCs w:val="24"/>
        </w:rPr>
        <w:t>1.14. статью 29.1 изложить в следующей редакции:</w:t>
      </w:r>
    </w:p>
    <w:p w:rsidR="00FC504C" w:rsidRPr="006129A2" w:rsidRDefault="00FC504C" w:rsidP="00FC504C">
      <w:pPr>
        <w:autoSpaceDE w:val="0"/>
        <w:autoSpaceDN w:val="0"/>
        <w:adjustRightInd w:val="0"/>
        <w:ind w:firstLine="709"/>
        <w:jc w:val="both"/>
        <w:outlineLvl w:val="1"/>
        <w:rPr>
          <w:rFonts w:ascii="Arial" w:hAnsi="Arial" w:cs="Arial"/>
          <w:b/>
          <w:sz w:val="24"/>
          <w:szCs w:val="24"/>
        </w:rPr>
      </w:pPr>
      <w:r w:rsidRPr="006129A2">
        <w:rPr>
          <w:rFonts w:ascii="Arial" w:hAnsi="Arial" w:cs="Arial"/>
          <w:b/>
          <w:sz w:val="24"/>
          <w:szCs w:val="24"/>
        </w:rPr>
        <w:t>«Статья 29.1. Муниципальный контроль</w:t>
      </w:r>
    </w:p>
    <w:p w:rsidR="00FC504C" w:rsidRPr="006129A2" w:rsidRDefault="00FC504C" w:rsidP="00FC504C">
      <w:pPr>
        <w:autoSpaceDE w:val="0"/>
        <w:autoSpaceDN w:val="0"/>
        <w:adjustRightInd w:val="0"/>
        <w:ind w:firstLine="709"/>
        <w:jc w:val="both"/>
        <w:rPr>
          <w:rFonts w:ascii="Arial" w:hAnsi="Arial" w:cs="Arial"/>
          <w:sz w:val="24"/>
          <w:szCs w:val="24"/>
        </w:rPr>
      </w:pPr>
      <w:r w:rsidRPr="006129A2">
        <w:rPr>
          <w:rFonts w:ascii="Arial" w:hAnsi="Arial" w:cs="Arial"/>
          <w:sz w:val="24"/>
          <w:szCs w:val="24"/>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FC504C" w:rsidRPr="006129A2" w:rsidRDefault="00FC504C" w:rsidP="00FC504C">
      <w:pPr>
        <w:autoSpaceDE w:val="0"/>
        <w:autoSpaceDN w:val="0"/>
        <w:adjustRightInd w:val="0"/>
        <w:ind w:firstLine="709"/>
        <w:jc w:val="both"/>
        <w:rPr>
          <w:rFonts w:ascii="Arial" w:hAnsi="Arial" w:cs="Arial"/>
          <w:sz w:val="24"/>
          <w:szCs w:val="24"/>
        </w:rPr>
      </w:pPr>
      <w:r w:rsidRPr="006129A2">
        <w:rPr>
          <w:rFonts w:ascii="Arial" w:hAnsi="Arial" w:cs="Arial"/>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C504C" w:rsidRPr="006129A2" w:rsidRDefault="00FC504C" w:rsidP="00FC504C">
      <w:pPr>
        <w:autoSpaceDE w:val="0"/>
        <w:autoSpaceDN w:val="0"/>
        <w:adjustRightInd w:val="0"/>
        <w:ind w:firstLine="709"/>
        <w:jc w:val="both"/>
        <w:rPr>
          <w:rFonts w:ascii="Arial" w:eastAsia="Calibri" w:hAnsi="Arial" w:cs="Arial"/>
          <w:i/>
          <w:sz w:val="24"/>
          <w:szCs w:val="24"/>
          <w:lang w:eastAsia="en-US"/>
        </w:rPr>
      </w:pPr>
      <w:r w:rsidRPr="006129A2">
        <w:rPr>
          <w:rFonts w:ascii="Arial" w:eastAsia="Calibri" w:hAnsi="Arial" w:cs="Arial"/>
          <w:sz w:val="24"/>
          <w:szCs w:val="24"/>
          <w:lang w:eastAsia="en-US"/>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r w:rsidRPr="006129A2">
        <w:rPr>
          <w:rFonts w:ascii="Arial" w:eastAsia="Calibri" w:hAnsi="Arial" w:cs="Arial"/>
          <w:i/>
          <w:sz w:val="24"/>
          <w:szCs w:val="24"/>
          <w:lang w:eastAsia="en-US"/>
        </w:rPr>
        <w:t>.</w:t>
      </w:r>
    </w:p>
    <w:p w:rsidR="00FC504C" w:rsidRPr="006129A2" w:rsidRDefault="00FC504C" w:rsidP="00FC504C">
      <w:pPr>
        <w:autoSpaceDE w:val="0"/>
        <w:autoSpaceDN w:val="0"/>
        <w:adjustRightInd w:val="0"/>
        <w:ind w:firstLine="709"/>
        <w:jc w:val="both"/>
        <w:rPr>
          <w:rFonts w:ascii="Arial" w:eastAsia="Calibri" w:hAnsi="Arial" w:cs="Arial"/>
          <w:sz w:val="24"/>
          <w:szCs w:val="24"/>
          <w:lang w:eastAsia="en-US"/>
        </w:rPr>
      </w:pPr>
      <w:r w:rsidRPr="006129A2">
        <w:rPr>
          <w:rFonts w:ascii="Arial" w:eastAsia="Calibri" w:hAnsi="Arial" w:cs="Arial"/>
          <w:sz w:val="24"/>
          <w:szCs w:val="24"/>
          <w:lang w:eastAsia="en-US"/>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FC504C" w:rsidRPr="006129A2" w:rsidRDefault="00FC504C" w:rsidP="00FC504C">
      <w:pPr>
        <w:autoSpaceDE w:val="0"/>
        <w:autoSpaceDN w:val="0"/>
        <w:adjustRightInd w:val="0"/>
        <w:ind w:firstLine="709"/>
        <w:jc w:val="both"/>
        <w:rPr>
          <w:rFonts w:ascii="Arial" w:eastAsia="Calibri" w:hAnsi="Arial" w:cs="Arial"/>
          <w:b/>
          <w:sz w:val="24"/>
          <w:szCs w:val="24"/>
          <w:lang w:eastAsia="en-US"/>
        </w:rPr>
      </w:pPr>
      <w:r w:rsidRPr="006129A2">
        <w:rPr>
          <w:rFonts w:ascii="Arial" w:eastAsia="Calibri" w:hAnsi="Arial" w:cs="Arial"/>
          <w:b/>
          <w:sz w:val="24"/>
          <w:szCs w:val="24"/>
          <w:lang w:eastAsia="en-US"/>
        </w:rPr>
        <w:t>1.15. пункт 1 статьи 31.1 изложить в следующей редакции:</w:t>
      </w:r>
    </w:p>
    <w:p w:rsidR="00FC504C" w:rsidRPr="006129A2" w:rsidRDefault="00FC504C" w:rsidP="00FC504C">
      <w:pPr>
        <w:tabs>
          <w:tab w:val="num" w:pos="851"/>
        </w:tabs>
        <w:ind w:firstLine="709"/>
        <w:jc w:val="both"/>
        <w:rPr>
          <w:rFonts w:ascii="Arial" w:hAnsi="Arial" w:cs="Arial"/>
          <w:bCs/>
          <w:sz w:val="24"/>
          <w:szCs w:val="24"/>
        </w:rPr>
      </w:pPr>
      <w:r w:rsidRPr="006129A2">
        <w:rPr>
          <w:rFonts w:ascii="Arial" w:hAnsi="Arial" w:cs="Arial"/>
          <w:sz w:val="24"/>
          <w:szCs w:val="24"/>
        </w:rPr>
        <w:t>«1. Для организации подготовки и проведения муниципальных выборов, местного референду</w:t>
      </w:r>
      <w:r w:rsidRPr="006129A2">
        <w:rPr>
          <w:rFonts w:ascii="Arial" w:hAnsi="Arial" w:cs="Arial"/>
          <w:bCs/>
          <w:sz w:val="24"/>
          <w:szCs w:val="24"/>
        </w:rPr>
        <w:t>ма, голосования по отзыву депутата,</w:t>
      </w:r>
      <w:r w:rsidRPr="006129A2">
        <w:rPr>
          <w:rFonts w:ascii="Arial" w:hAnsi="Arial" w:cs="Arial"/>
          <w:color w:val="000000"/>
          <w:sz w:val="24"/>
          <w:szCs w:val="24"/>
        </w:rPr>
        <w:t xml:space="preserve"> члена выборного органа местного самоуправления, выборного должностного лица местного самоуправления,</w:t>
      </w:r>
      <w:r w:rsidRPr="006129A2">
        <w:rPr>
          <w:rFonts w:ascii="Arial" w:hAnsi="Arial" w:cs="Arial"/>
          <w:bCs/>
          <w:sz w:val="24"/>
          <w:szCs w:val="24"/>
        </w:rPr>
        <w:t xml:space="preserve"> голосования по вопросам изменения границ поселения, преобразования поселения формируется Избирательная комиссия поселения.»;</w:t>
      </w:r>
    </w:p>
    <w:p w:rsidR="00FC504C" w:rsidRPr="006129A2" w:rsidRDefault="00FC504C" w:rsidP="00FC504C">
      <w:pPr>
        <w:tabs>
          <w:tab w:val="num" w:pos="851"/>
        </w:tabs>
        <w:ind w:firstLine="709"/>
        <w:jc w:val="both"/>
        <w:rPr>
          <w:rFonts w:ascii="Arial" w:hAnsi="Arial" w:cs="Arial"/>
          <w:bCs/>
          <w:sz w:val="24"/>
          <w:szCs w:val="24"/>
        </w:rPr>
      </w:pPr>
      <w:r w:rsidRPr="006129A2">
        <w:rPr>
          <w:rFonts w:ascii="Arial" w:hAnsi="Arial" w:cs="Arial"/>
          <w:b/>
          <w:bCs/>
          <w:sz w:val="24"/>
          <w:szCs w:val="24"/>
        </w:rPr>
        <w:t>1.16. пункт 6 статьи 33 дополнить словом</w:t>
      </w:r>
      <w:r w:rsidRPr="006129A2">
        <w:rPr>
          <w:rFonts w:ascii="Arial" w:hAnsi="Arial" w:cs="Arial"/>
          <w:bCs/>
          <w:sz w:val="24"/>
          <w:szCs w:val="24"/>
        </w:rPr>
        <w:t xml:space="preserve"> «(обнародования)»;</w:t>
      </w:r>
    </w:p>
    <w:p w:rsidR="00FC504C" w:rsidRPr="006129A2" w:rsidRDefault="00FC504C" w:rsidP="00FC504C">
      <w:pPr>
        <w:ind w:firstLine="709"/>
        <w:jc w:val="both"/>
        <w:rPr>
          <w:rFonts w:ascii="Arial" w:hAnsi="Arial" w:cs="Arial"/>
          <w:sz w:val="24"/>
          <w:szCs w:val="24"/>
        </w:rPr>
      </w:pPr>
      <w:r w:rsidRPr="006129A2">
        <w:rPr>
          <w:rFonts w:ascii="Arial" w:hAnsi="Arial" w:cs="Arial"/>
          <w:b/>
          <w:sz w:val="24"/>
          <w:szCs w:val="24"/>
        </w:rPr>
        <w:t>1.17. первое предложение пункта 4 статьи 34 дополнить словами</w:t>
      </w:r>
      <w:r w:rsidRPr="006129A2">
        <w:rPr>
          <w:rFonts w:ascii="Arial" w:hAnsi="Arial" w:cs="Arial"/>
          <w:sz w:val="24"/>
          <w:szCs w:val="24"/>
        </w:rPr>
        <w:t xml:space="preserve">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FC504C" w:rsidRPr="006129A2" w:rsidRDefault="00FC504C" w:rsidP="00FC504C">
      <w:pPr>
        <w:pStyle w:val="ConsPlusNormal"/>
        <w:ind w:firstLine="709"/>
        <w:jc w:val="both"/>
        <w:rPr>
          <w:rFonts w:ascii="Arial" w:eastAsia="Calibri" w:hAnsi="Arial" w:cs="Arial"/>
          <w:b/>
          <w:sz w:val="24"/>
          <w:szCs w:val="24"/>
          <w:lang w:eastAsia="en-US"/>
        </w:rPr>
      </w:pPr>
      <w:r w:rsidRPr="006129A2">
        <w:rPr>
          <w:rFonts w:ascii="Arial" w:eastAsia="Calibri" w:hAnsi="Arial" w:cs="Arial"/>
          <w:b/>
          <w:sz w:val="24"/>
          <w:szCs w:val="24"/>
          <w:lang w:eastAsia="en-US"/>
        </w:rPr>
        <w:t>1.18. пункт 3 статьи 36 изложить в следующей редакции:</w:t>
      </w:r>
    </w:p>
    <w:p w:rsidR="00FC504C" w:rsidRPr="006129A2" w:rsidRDefault="00FC504C" w:rsidP="00FC504C">
      <w:pPr>
        <w:ind w:firstLine="709"/>
        <w:jc w:val="both"/>
        <w:rPr>
          <w:rFonts w:ascii="Arial" w:hAnsi="Arial" w:cs="Arial"/>
          <w:sz w:val="24"/>
          <w:szCs w:val="24"/>
        </w:rPr>
      </w:pPr>
      <w:r w:rsidRPr="006129A2">
        <w:rPr>
          <w:rFonts w:ascii="Arial" w:hAnsi="Arial" w:cs="Arial"/>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FC504C" w:rsidRPr="006129A2" w:rsidRDefault="00FC504C" w:rsidP="00FC504C">
      <w:pPr>
        <w:ind w:firstLine="709"/>
        <w:jc w:val="both"/>
        <w:rPr>
          <w:rFonts w:ascii="Arial" w:hAnsi="Arial" w:cs="Arial"/>
          <w:b/>
          <w:sz w:val="24"/>
          <w:szCs w:val="24"/>
        </w:rPr>
      </w:pPr>
      <w:r w:rsidRPr="006129A2">
        <w:rPr>
          <w:rFonts w:ascii="Arial" w:hAnsi="Arial" w:cs="Arial"/>
          <w:b/>
          <w:sz w:val="24"/>
          <w:szCs w:val="24"/>
        </w:rPr>
        <w:t>1.19. абзац второй пункта 7 статьи 37 изложить в следующей редакции:</w:t>
      </w:r>
    </w:p>
    <w:p w:rsidR="00FC504C" w:rsidRPr="006129A2" w:rsidRDefault="00FC504C" w:rsidP="00FC504C">
      <w:pPr>
        <w:ind w:firstLine="709"/>
        <w:jc w:val="both"/>
        <w:rPr>
          <w:rFonts w:ascii="Arial" w:hAnsi="Arial" w:cs="Arial"/>
          <w:sz w:val="24"/>
          <w:szCs w:val="24"/>
        </w:rPr>
      </w:pPr>
      <w:r w:rsidRPr="006129A2">
        <w:rPr>
          <w:rFonts w:ascii="Arial" w:hAnsi="Arial" w:cs="Arial"/>
          <w:sz w:val="24"/>
          <w:szCs w:val="24"/>
        </w:rPr>
        <w:t>«- за счет средств бюджета поселения – при проведении опроса по инициативе органов местного самоуправления поселения</w:t>
      </w:r>
      <w:r w:rsidRPr="006129A2">
        <w:rPr>
          <w:rFonts w:ascii="Arial" w:hAnsi="Arial" w:cs="Arial"/>
          <w:bCs/>
          <w:sz w:val="24"/>
          <w:szCs w:val="24"/>
        </w:rPr>
        <w:t xml:space="preserve"> или жителей муниципального образования</w:t>
      </w:r>
      <w:r w:rsidRPr="006129A2">
        <w:rPr>
          <w:rFonts w:ascii="Arial" w:hAnsi="Arial" w:cs="Arial"/>
          <w:sz w:val="24"/>
          <w:szCs w:val="24"/>
        </w:rPr>
        <w:t>;»;</w:t>
      </w:r>
    </w:p>
    <w:p w:rsidR="00FC504C" w:rsidRPr="006129A2" w:rsidRDefault="00FC504C" w:rsidP="00FC504C">
      <w:pPr>
        <w:ind w:firstLine="709"/>
        <w:jc w:val="both"/>
        <w:rPr>
          <w:rFonts w:ascii="Arial" w:hAnsi="Arial" w:cs="Arial"/>
          <w:b/>
          <w:sz w:val="24"/>
          <w:szCs w:val="24"/>
        </w:rPr>
      </w:pPr>
      <w:r w:rsidRPr="006129A2">
        <w:rPr>
          <w:rFonts w:ascii="Arial" w:hAnsi="Arial" w:cs="Arial"/>
          <w:b/>
          <w:sz w:val="24"/>
          <w:szCs w:val="24"/>
        </w:rPr>
        <w:t>1.20. в статье 38.2:</w:t>
      </w:r>
    </w:p>
    <w:p w:rsidR="00FC504C" w:rsidRPr="006129A2" w:rsidRDefault="00FC504C" w:rsidP="00FC504C">
      <w:pPr>
        <w:ind w:firstLine="709"/>
        <w:jc w:val="both"/>
        <w:rPr>
          <w:rFonts w:ascii="Arial" w:hAnsi="Arial" w:cs="Arial"/>
          <w:b/>
          <w:sz w:val="24"/>
          <w:szCs w:val="24"/>
        </w:rPr>
      </w:pPr>
      <w:r w:rsidRPr="006129A2">
        <w:rPr>
          <w:rFonts w:ascii="Arial" w:hAnsi="Arial" w:cs="Arial"/>
          <w:b/>
          <w:sz w:val="24"/>
          <w:szCs w:val="24"/>
        </w:rPr>
        <w:t>- подпункт 5 пункта 4 считать пунктом 5;</w:t>
      </w:r>
    </w:p>
    <w:p w:rsidR="00FC504C" w:rsidRPr="00C203F6" w:rsidRDefault="00FC504C" w:rsidP="00FC504C">
      <w:pPr>
        <w:ind w:firstLine="709"/>
        <w:jc w:val="both"/>
        <w:rPr>
          <w:rFonts w:ascii="Arial" w:hAnsi="Arial" w:cs="Arial"/>
          <w:b/>
          <w:sz w:val="24"/>
          <w:szCs w:val="24"/>
        </w:rPr>
      </w:pPr>
      <w:r w:rsidRPr="006129A2">
        <w:rPr>
          <w:rFonts w:ascii="Arial" w:hAnsi="Arial" w:cs="Arial"/>
          <w:b/>
          <w:i/>
          <w:sz w:val="24"/>
          <w:szCs w:val="24"/>
        </w:rPr>
        <w:t xml:space="preserve">- </w:t>
      </w:r>
      <w:r w:rsidRPr="00C203F6">
        <w:rPr>
          <w:rFonts w:ascii="Arial" w:hAnsi="Arial" w:cs="Arial"/>
          <w:b/>
          <w:sz w:val="24"/>
          <w:szCs w:val="24"/>
        </w:rPr>
        <w:t>дополнить пунктами 6, 7 следующего содержания:</w:t>
      </w:r>
    </w:p>
    <w:p w:rsidR="00FC504C" w:rsidRPr="006129A2" w:rsidRDefault="00FC504C" w:rsidP="00FC504C">
      <w:pPr>
        <w:ind w:firstLine="709"/>
        <w:jc w:val="both"/>
        <w:rPr>
          <w:rFonts w:ascii="Arial" w:hAnsi="Arial" w:cs="Arial"/>
          <w:sz w:val="24"/>
          <w:szCs w:val="24"/>
        </w:rPr>
      </w:pPr>
      <w:r w:rsidRPr="006129A2">
        <w:rPr>
          <w:rFonts w:ascii="Arial" w:hAnsi="Arial" w:cs="Arial"/>
          <w:sz w:val="24"/>
          <w:szCs w:val="24"/>
        </w:rPr>
        <w:t>«6. Староста обладает следующими правами:</w:t>
      </w:r>
    </w:p>
    <w:p w:rsidR="00FC504C" w:rsidRPr="006129A2" w:rsidRDefault="00FC504C" w:rsidP="00FC504C">
      <w:pPr>
        <w:ind w:firstLine="709"/>
        <w:jc w:val="both"/>
        <w:rPr>
          <w:rFonts w:ascii="Arial" w:hAnsi="Arial" w:cs="Arial"/>
          <w:sz w:val="24"/>
          <w:szCs w:val="24"/>
        </w:rPr>
      </w:pPr>
      <w:r w:rsidRPr="006129A2">
        <w:rPr>
          <w:rFonts w:ascii="Arial" w:hAnsi="Arial" w:cs="Arial"/>
          <w:sz w:val="24"/>
          <w:szCs w:val="24"/>
        </w:rPr>
        <w:lastRenderedPageBreak/>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FC504C" w:rsidRPr="006129A2" w:rsidRDefault="00FC504C" w:rsidP="00FC504C">
      <w:pPr>
        <w:ind w:firstLine="709"/>
        <w:jc w:val="both"/>
        <w:rPr>
          <w:rFonts w:ascii="Arial" w:hAnsi="Arial" w:cs="Arial"/>
          <w:sz w:val="24"/>
          <w:szCs w:val="24"/>
        </w:rPr>
      </w:pPr>
      <w:r w:rsidRPr="006129A2">
        <w:rPr>
          <w:rFonts w:ascii="Arial" w:hAnsi="Arial" w:cs="Arial"/>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FC504C" w:rsidRPr="006129A2" w:rsidRDefault="00FC504C" w:rsidP="00FC504C">
      <w:pPr>
        <w:ind w:firstLine="709"/>
        <w:jc w:val="both"/>
        <w:rPr>
          <w:rFonts w:ascii="Arial" w:hAnsi="Arial" w:cs="Arial"/>
          <w:sz w:val="24"/>
          <w:szCs w:val="24"/>
        </w:rPr>
      </w:pPr>
      <w:r w:rsidRPr="006129A2">
        <w:rPr>
          <w:rFonts w:ascii="Arial" w:hAnsi="Arial" w:cs="Arial"/>
          <w:sz w:val="24"/>
          <w:szCs w:val="24"/>
        </w:rPr>
        <w:t>3) выяснять мнение жителей населенного пункта по проектам решений представительного органа путем его обсуждения;</w:t>
      </w:r>
    </w:p>
    <w:p w:rsidR="00FC504C" w:rsidRPr="006129A2" w:rsidRDefault="00FC504C" w:rsidP="00FC504C">
      <w:pPr>
        <w:ind w:firstLine="709"/>
        <w:jc w:val="both"/>
        <w:rPr>
          <w:rFonts w:ascii="Arial" w:hAnsi="Arial" w:cs="Arial"/>
          <w:sz w:val="24"/>
          <w:szCs w:val="24"/>
        </w:rPr>
      </w:pPr>
      <w:r w:rsidRPr="006129A2">
        <w:rPr>
          <w:rFonts w:ascii="Arial" w:hAnsi="Arial" w:cs="Arial"/>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FC504C" w:rsidRPr="006129A2" w:rsidRDefault="00FC504C" w:rsidP="00FC504C">
      <w:pPr>
        <w:ind w:firstLine="709"/>
        <w:jc w:val="both"/>
        <w:rPr>
          <w:rFonts w:ascii="Arial" w:hAnsi="Arial" w:cs="Arial"/>
          <w:sz w:val="24"/>
          <w:szCs w:val="24"/>
        </w:rPr>
      </w:pPr>
      <w:r w:rsidRPr="006129A2">
        <w:rPr>
          <w:rFonts w:ascii="Arial" w:hAnsi="Arial" w:cs="Arial"/>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FC504C" w:rsidRPr="006129A2" w:rsidRDefault="00FC504C" w:rsidP="00FC504C">
      <w:pPr>
        <w:ind w:firstLine="709"/>
        <w:jc w:val="both"/>
        <w:rPr>
          <w:rFonts w:ascii="Arial" w:hAnsi="Arial" w:cs="Arial"/>
          <w:sz w:val="24"/>
          <w:szCs w:val="24"/>
        </w:rPr>
      </w:pPr>
      <w:r w:rsidRPr="006129A2">
        <w:rPr>
          <w:rFonts w:ascii="Arial" w:hAnsi="Arial" w:cs="Arial"/>
          <w:sz w:val="24"/>
          <w:szCs w:val="24"/>
        </w:rPr>
        <w:t>7. О своей работе староста отчитывается не реже 1 раза в год на собрании граждан, проводимом на территории населенного пункта.»;</w:t>
      </w:r>
    </w:p>
    <w:p w:rsidR="00FC504C" w:rsidRPr="006129A2" w:rsidRDefault="00FC504C" w:rsidP="00FC504C">
      <w:pPr>
        <w:ind w:firstLine="709"/>
        <w:jc w:val="both"/>
        <w:rPr>
          <w:rFonts w:ascii="Arial" w:hAnsi="Arial" w:cs="Arial"/>
          <w:b/>
          <w:sz w:val="24"/>
          <w:szCs w:val="24"/>
        </w:rPr>
      </w:pPr>
      <w:r w:rsidRPr="006129A2">
        <w:rPr>
          <w:rFonts w:ascii="Arial" w:hAnsi="Arial" w:cs="Arial"/>
          <w:b/>
          <w:sz w:val="24"/>
          <w:szCs w:val="24"/>
        </w:rPr>
        <w:t>1.21. подпункт 1 пункта 1 статьи 38.3 изложить в следующей редакции:</w:t>
      </w:r>
    </w:p>
    <w:p w:rsidR="00FC504C" w:rsidRPr="006129A2" w:rsidRDefault="00FC504C" w:rsidP="00FC504C">
      <w:pPr>
        <w:ind w:firstLine="709"/>
        <w:jc w:val="both"/>
        <w:rPr>
          <w:rFonts w:ascii="Arial" w:hAnsi="Arial" w:cs="Arial"/>
          <w:iCs/>
          <w:sz w:val="24"/>
          <w:szCs w:val="24"/>
        </w:rPr>
      </w:pPr>
      <w:r w:rsidRPr="006129A2">
        <w:rPr>
          <w:rFonts w:ascii="Arial" w:hAnsi="Arial" w:cs="Arial"/>
          <w:iCs/>
          <w:sz w:val="24"/>
          <w:szCs w:val="24"/>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C504C" w:rsidRPr="006129A2" w:rsidRDefault="00FC504C" w:rsidP="00FC504C">
      <w:pPr>
        <w:ind w:firstLine="709"/>
        <w:jc w:val="both"/>
        <w:rPr>
          <w:rFonts w:ascii="Arial" w:hAnsi="Arial" w:cs="Arial"/>
          <w:iCs/>
          <w:sz w:val="24"/>
          <w:szCs w:val="24"/>
        </w:rPr>
      </w:pPr>
      <w:r w:rsidRPr="006129A2">
        <w:rPr>
          <w:rFonts w:ascii="Arial" w:hAnsi="Arial" w:cs="Arial"/>
          <w:b/>
          <w:iCs/>
          <w:sz w:val="24"/>
          <w:szCs w:val="24"/>
        </w:rPr>
        <w:t>1.22. в пункте 3 статьи 38.4 слова</w:t>
      </w:r>
      <w:r w:rsidRPr="006129A2">
        <w:rPr>
          <w:rFonts w:ascii="Arial" w:hAnsi="Arial" w:cs="Arial"/>
          <w:iCs/>
          <w:sz w:val="24"/>
          <w:szCs w:val="24"/>
        </w:rPr>
        <w:t xml:space="preserve"> «(сходом граждан, осуществляющим полномочия представительного органа)» </w:t>
      </w:r>
      <w:r w:rsidRPr="006129A2">
        <w:rPr>
          <w:rFonts w:ascii="Arial" w:hAnsi="Arial" w:cs="Arial"/>
          <w:b/>
          <w:iCs/>
          <w:sz w:val="24"/>
          <w:szCs w:val="24"/>
        </w:rPr>
        <w:t>исключить;</w:t>
      </w:r>
      <w:r w:rsidRPr="006129A2">
        <w:rPr>
          <w:rFonts w:ascii="Arial" w:hAnsi="Arial" w:cs="Arial"/>
          <w:iCs/>
          <w:sz w:val="24"/>
          <w:szCs w:val="24"/>
        </w:rPr>
        <w:t xml:space="preserve"> </w:t>
      </w:r>
    </w:p>
    <w:p w:rsidR="00FC504C" w:rsidRPr="006129A2" w:rsidRDefault="00FC504C" w:rsidP="00FC504C">
      <w:pPr>
        <w:ind w:firstLine="709"/>
        <w:jc w:val="both"/>
        <w:rPr>
          <w:rFonts w:ascii="Arial" w:hAnsi="Arial" w:cs="Arial"/>
          <w:b/>
          <w:iCs/>
          <w:sz w:val="24"/>
          <w:szCs w:val="24"/>
        </w:rPr>
      </w:pPr>
      <w:r w:rsidRPr="006129A2">
        <w:rPr>
          <w:rFonts w:ascii="Arial" w:hAnsi="Arial" w:cs="Arial"/>
          <w:b/>
          <w:iCs/>
          <w:sz w:val="24"/>
          <w:szCs w:val="24"/>
        </w:rPr>
        <w:t>1.23. в пункте 2 статьи 39 слово</w:t>
      </w:r>
      <w:r w:rsidRPr="006129A2">
        <w:rPr>
          <w:rFonts w:ascii="Arial" w:hAnsi="Arial" w:cs="Arial"/>
          <w:iCs/>
          <w:sz w:val="24"/>
          <w:szCs w:val="24"/>
        </w:rPr>
        <w:t xml:space="preserve"> «общие» </w:t>
      </w:r>
      <w:r w:rsidRPr="006129A2">
        <w:rPr>
          <w:rFonts w:ascii="Arial" w:hAnsi="Arial" w:cs="Arial"/>
          <w:b/>
          <w:iCs/>
          <w:sz w:val="24"/>
          <w:szCs w:val="24"/>
        </w:rPr>
        <w:t>исключить;</w:t>
      </w:r>
    </w:p>
    <w:p w:rsidR="00FC504C" w:rsidRPr="006129A2" w:rsidRDefault="00FC504C" w:rsidP="00FC504C">
      <w:pPr>
        <w:ind w:firstLine="709"/>
        <w:jc w:val="both"/>
        <w:rPr>
          <w:rFonts w:ascii="Arial" w:hAnsi="Arial" w:cs="Arial"/>
          <w:iCs/>
          <w:sz w:val="24"/>
          <w:szCs w:val="24"/>
        </w:rPr>
      </w:pPr>
      <w:r w:rsidRPr="006129A2">
        <w:rPr>
          <w:rFonts w:ascii="Arial" w:hAnsi="Arial" w:cs="Arial"/>
          <w:b/>
          <w:iCs/>
          <w:sz w:val="24"/>
          <w:szCs w:val="24"/>
        </w:rPr>
        <w:t xml:space="preserve">1.24. в пункте 1 статьи 42 слова </w:t>
      </w:r>
      <w:r w:rsidRPr="006129A2">
        <w:rPr>
          <w:rFonts w:ascii="Arial" w:hAnsi="Arial" w:cs="Arial"/>
          <w:iCs/>
          <w:sz w:val="24"/>
          <w:szCs w:val="24"/>
        </w:rPr>
        <w:t>«могут проводиться»</w:t>
      </w:r>
      <w:r w:rsidRPr="006129A2">
        <w:rPr>
          <w:rFonts w:ascii="Arial" w:hAnsi="Arial" w:cs="Arial"/>
          <w:b/>
          <w:iCs/>
          <w:sz w:val="24"/>
          <w:szCs w:val="24"/>
        </w:rPr>
        <w:t xml:space="preserve"> заменить словами </w:t>
      </w:r>
      <w:r w:rsidRPr="006129A2">
        <w:rPr>
          <w:rFonts w:ascii="Arial" w:hAnsi="Arial" w:cs="Arial"/>
          <w:iCs/>
          <w:sz w:val="24"/>
          <w:szCs w:val="24"/>
        </w:rPr>
        <w:t>«проводятся»;</w:t>
      </w:r>
    </w:p>
    <w:p w:rsidR="00FC504C" w:rsidRPr="006129A2" w:rsidRDefault="00FC504C" w:rsidP="00FC504C">
      <w:pPr>
        <w:ind w:firstLine="709"/>
        <w:jc w:val="both"/>
        <w:rPr>
          <w:rFonts w:ascii="Arial" w:hAnsi="Arial" w:cs="Arial"/>
          <w:b/>
          <w:iCs/>
          <w:sz w:val="24"/>
          <w:szCs w:val="24"/>
        </w:rPr>
      </w:pPr>
      <w:r w:rsidRPr="006129A2">
        <w:rPr>
          <w:rFonts w:ascii="Arial" w:hAnsi="Arial" w:cs="Arial"/>
          <w:b/>
          <w:iCs/>
          <w:sz w:val="24"/>
          <w:szCs w:val="24"/>
        </w:rPr>
        <w:t>1.25. подпункт 5 пункта 1 статьи 48 изложить в следующей редакции:</w:t>
      </w:r>
    </w:p>
    <w:p w:rsidR="00FC504C" w:rsidRPr="006129A2" w:rsidRDefault="00FC504C" w:rsidP="00FC504C">
      <w:pPr>
        <w:autoSpaceDE w:val="0"/>
        <w:autoSpaceDN w:val="0"/>
        <w:adjustRightInd w:val="0"/>
        <w:ind w:firstLine="709"/>
        <w:jc w:val="both"/>
        <w:rPr>
          <w:rFonts w:ascii="Arial" w:hAnsi="Arial" w:cs="Arial"/>
          <w:bCs/>
          <w:i/>
          <w:iCs/>
          <w:sz w:val="24"/>
          <w:szCs w:val="24"/>
        </w:rPr>
      </w:pPr>
      <w:r w:rsidRPr="006129A2">
        <w:rPr>
          <w:rFonts w:ascii="Arial" w:hAnsi="Arial" w:cs="Arial"/>
          <w:bCs/>
          <w:iCs/>
          <w:sz w:val="24"/>
          <w:szCs w:val="24"/>
        </w:rPr>
        <w:t xml:space="preserve">«5)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w:t>
      </w:r>
      <w:r w:rsidR="00C203F6">
        <w:rPr>
          <w:rFonts w:ascii="Arial" w:hAnsi="Arial" w:cs="Arial"/>
          <w:bCs/>
          <w:iCs/>
          <w:sz w:val="24"/>
          <w:szCs w:val="24"/>
        </w:rPr>
        <w:t>отпуска продолжительностью 51 календарный день</w:t>
      </w:r>
      <w:r w:rsidRPr="006129A2">
        <w:rPr>
          <w:rFonts w:ascii="Arial" w:hAnsi="Arial" w:cs="Arial"/>
          <w:bCs/>
          <w:i/>
          <w:iCs/>
          <w:sz w:val="24"/>
          <w:szCs w:val="24"/>
        </w:rPr>
        <w:t>;»;</w:t>
      </w:r>
    </w:p>
    <w:p w:rsidR="00FC504C" w:rsidRPr="006129A2" w:rsidRDefault="00FC504C" w:rsidP="00FC504C">
      <w:pPr>
        <w:autoSpaceDE w:val="0"/>
        <w:autoSpaceDN w:val="0"/>
        <w:adjustRightInd w:val="0"/>
        <w:ind w:firstLine="709"/>
        <w:jc w:val="both"/>
        <w:rPr>
          <w:rFonts w:ascii="Arial" w:hAnsi="Arial" w:cs="Arial"/>
          <w:bCs/>
          <w:iCs/>
          <w:sz w:val="24"/>
          <w:szCs w:val="24"/>
        </w:rPr>
      </w:pPr>
      <w:r w:rsidRPr="006129A2">
        <w:rPr>
          <w:rFonts w:ascii="Arial" w:hAnsi="Arial" w:cs="Arial"/>
          <w:b/>
          <w:bCs/>
          <w:iCs/>
          <w:sz w:val="24"/>
          <w:szCs w:val="24"/>
        </w:rPr>
        <w:t>1.26. в пункте 3 статьи 53 слова</w:t>
      </w:r>
      <w:r w:rsidRPr="006129A2">
        <w:rPr>
          <w:rFonts w:ascii="Arial" w:hAnsi="Arial" w:cs="Arial"/>
          <w:bCs/>
          <w:i/>
          <w:iCs/>
          <w:sz w:val="24"/>
          <w:szCs w:val="24"/>
        </w:rPr>
        <w:t xml:space="preserve"> </w:t>
      </w:r>
      <w:r w:rsidRPr="006129A2">
        <w:rPr>
          <w:rFonts w:ascii="Arial" w:hAnsi="Arial" w:cs="Arial"/>
          <w:bCs/>
          <w:iCs/>
          <w:sz w:val="24"/>
          <w:szCs w:val="24"/>
        </w:rPr>
        <w:t>«осуществляют уполномоченные органы местного самоуправления»</w:t>
      </w:r>
      <w:r w:rsidRPr="006129A2">
        <w:rPr>
          <w:rFonts w:ascii="Arial" w:hAnsi="Arial" w:cs="Arial"/>
          <w:bCs/>
          <w:i/>
          <w:iCs/>
          <w:sz w:val="24"/>
          <w:szCs w:val="24"/>
        </w:rPr>
        <w:t xml:space="preserve"> </w:t>
      </w:r>
      <w:r w:rsidRPr="006129A2">
        <w:rPr>
          <w:rFonts w:ascii="Arial" w:hAnsi="Arial" w:cs="Arial"/>
          <w:b/>
          <w:bCs/>
          <w:iCs/>
          <w:sz w:val="24"/>
          <w:szCs w:val="24"/>
        </w:rPr>
        <w:t>заменить словами</w:t>
      </w:r>
      <w:r w:rsidRPr="006129A2">
        <w:rPr>
          <w:rFonts w:ascii="Arial" w:hAnsi="Arial" w:cs="Arial"/>
          <w:bCs/>
          <w:i/>
          <w:iCs/>
          <w:sz w:val="24"/>
          <w:szCs w:val="24"/>
        </w:rPr>
        <w:t xml:space="preserve"> </w:t>
      </w:r>
      <w:r w:rsidRPr="006129A2">
        <w:rPr>
          <w:rFonts w:ascii="Arial" w:hAnsi="Arial" w:cs="Arial"/>
          <w:bCs/>
          <w:iCs/>
          <w:sz w:val="24"/>
          <w:szCs w:val="24"/>
        </w:rPr>
        <w:t xml:space="preserve">«осуществляет администрация сельсовета»; </w:t>
      </w:r>
    </w:p>
    <w:p w:rsidR="00FC504C" w:rsidRPr="006129A2" w:rsidRDefault="00FC504C" w:rsidP="00FC504C">
      <w:pPr>
        <w:autoSpaceDE w:val="0"/>
        <w:autoSpaceDN w:val="0"/>
        <w:adjustRightInd w:val="0"/>
        <w:ind w:firstLine="709"/>
        <w:jc w:val="both"/>
        <w:rPr>
          <w:rFonts w:ascii="Arial" w:hAnsi="Arial" w:cs="Arial"/>
          <w:bCs/>
          <w:iCs/>
          <w:sz w:val="24"/>
          <w:szCs w:val="24"/>
        </w:rPr>
      </w:pPr>
      <w:r w:rsidRPr="006129A2">
        <w:rPr>
          <w:rFonts w:ascii="Arial" w:hAnsi="Arial" w:cs="Arial"/>
          <w:b/>
          <w:bCs/>
          <w:iCs/>
          <w:sz w:val="24"/>
          <w:szCs w:val="24"/>
        </w:rPr>
        <w:t xml:space="preserve">1.27. в абзаце третьем пункта 1 статьи 55 слова </w:t>
      </w:r>
      <w:r w:rsidRPr="006129A2">
        <w:rPr>
          <w:rFonts w:ascii="Arial" w:hAnsi="Arial" w:cs="Arial"/>
          <w:bCs/>
          <w:iCs/>
          <w:sz w:val="24"/>
          <w:szCs w:val="24"/>
        </w:rPr>
        <w:t>«субъектов Российской Федерации»</w:t>
      </w:r>
      <w:r w:rsidRPr="006129A2">
        <w:rPr>
          <w:rFonts w:ascii="Arial" w:hAnsi="Arial" w:cs="Arial"/>
          <w:b/>
          <w:bCs/>
          <w:iCs/>
          <w:sz w:val="24"/>
          <w:szCs w:val="24"/>
        </w:rPr>
        <w:t xml:space="preserve"> заменить словами </w:t>
      </w:r>
      <w:r w:rsidRPr="006129A2">
        <w:rPr>
          <w:rFonts w:ascii="Arial" w:hAnsi="Arial" w:cs="Arial"/>
          <w:bCs/>
          <w:iCs/>
          <w:sz w:val="24"/>
          <w:szCs w:val="24"/>
        </w:rPr>
        <w:t>«Красноярского края»;</w:t>
      </w:r>
    </w:p>
    <w:p w:rsidR="00FC504C" w:rsidRPr="006129A2" w:rsidRDefault="00FC504C" w:rsidP="00FC504C">
      <w:pPr>
        <w:autoSpaceDE w:val="0"/>
        <w:autoSpaceDN w:val="0"/>
        <w:adjustRightInd w:val="0"/>
        <w:ind w:firstLine="709"/>
        <w:jc w:val="both"/>
        <w:rPr>
          <w:rFonts w:ascii="Arial" w:hAnsi="Arial" w:cs="Arial"/>
          <w:sz w:val="24"/>
          <w:szCs w:val="24"/>
        </w:rPr>
      </w:pPr>
      <w:r w:rsidRPr="006129A2">
        <w:rPr>
          <w:rFonts w:ascii="Arial" w:hAnsi="Arial" w:cs="Arial"/>
          <w:b/>
          <w:sz w:val="24"/>
          <w:szCs w:val="24"/>
        </w:rPr>
        <w:t xml:space="preserve">1.28. в пункте 2 статьи 52 слова </w:t>
      </w:r>
      <w:r w:rsidRPr="006129A2">
        <w:rPr>
          <w:rFonts w:ascii="Arial" w:hAnsi="Arial" w:cs="Arial"/>
          <w:sz w:val="24"/>
          <w:szCs w:val="24"/>
        </w:rPr>
        <w:t>«муниципальной собственности»</w:t>
      </w:r>
      <w:r w:rsidRPr="006129A2">
        <w:rPr>
          <w:rFonts w:ascii="Arial" w:hAnsi="Arial" w:cs="Arial"/>
          <w:b/>
          <w:sz w:val="24"/>
          <w:szCs w:val="24"/>
        </w:rPr>
        <w:t xml:space="preserve"> заменить словами </w:t>
      </w:r>
      <w:r w:rsidRPr="006129A2">
        <w:rPr>
          <w:rFonts w:ascii="Arial" w:hAnsi="Arial" w:cs="Arial"/>
          <w:sz w:val="24"/>
          <w:szCs w:val="24"/>
        </w:rPr>
        <w:t xml:space="preserve">«муниципального имущества»; </w:t>
      </w:r>
    </w:p>
    <w:p w:rsidR="00FC504C" w:rsidRPr="006129A2" w:rsidRDefault="00FC504C" w:rsidP="00FC504C">
      <w:pPr>
        <w:ind w:firstLine="709"/>
        <w:jc w:val="both"/>
        <w:rPr>
          <w:rFonts w:ascii="Arial" w:hAnsi="Arial" w:cs="Arial"/>
          <w:b/>
          <w:sz w:val="24"/>
          <w:szCs w:val="24"/>
        </w:rPr>
      </w:pPr>
      <w:r w:rsidRPr="006129A2">
        <w:rPr>
          <w:rFonts w:ascii="Arial" w:hAnsi="Arial" w:cs="Arial"/>
          <w:b/>
          <w:sz w:val="24"/>
          <w:szCs w:val="24"/>
        </w:rPr>
        <w:t>1.29.  пункт 2 статьи 58.2 изложить в следующей редакции:</w:t>
      </w:r>
    </w:p>
    <w:p w:rsidR="00FC504C" w:rsidRPr="006129A2" w:rsidRDefault="00FC504C" w:rsidP="00FC504C">
      <w:pPr>
        <w:autoSpaceDE w:val="0"/>
        <w:autoSpaceDN w:val="0"/>
        <w:adjustRightInd w:val="0"/>
        <w:ind w:firstLine="709"/>
        <w:jc w:val="both"/>
        <w:rPr>
          <w:rFonts w:ascii="Arial" w:hAnsi="Arial" w:cs="Arial"/>
          <w:sz w:val="24"/>
          <w:szCs w:val="24"/>
        </w:rPr>
      </w:pPr>
      <w:r w:rsidRPr="006129A2">
        <w:rPr>
          <w:rFonts w:ascii="Arial" w:hAnsi="Arial" w:cs="Arial"/>
          <w:sz w:val="24"/>
          <w:szCs w:val="24"/>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r w:rsidRPr="006129A2">
        <w:rPr>
          <w:rFonts w:ascii="Arial" w:hAnsi="Arial" w:cs="Arial"/>
          <w:sz w:val="24"/>
          <w:szCs w:val="24"/>
        </w:rPr>
        <w:lastRenderedPageBreak/>
        <w:t>(населенного пункта (либо части его территории), входящего в состав поселения) и для которых размер платежей может быть уменьшен.</w:t>
      </w:r>
    </w:p>
    <w:p w:rsidR="00FC504C" w:rsidRPr="006129A2" w:rsidRDefault="00FC504C" w:rsidP="00FC504C">
      <w:pPr>
        <w:ind w:firstLine="709"/>
        <w:jc w:val="both"/>
        <w:rPr>
          <w:rFonts w:ascii="Arial" w:hAnsi="Arial" w:cs="Arial"/>
          <w:sz w:val="24"/>
          <w:szCs w:val="24"/>
        </w:rPr>
      </w:pPr>
      <w:r w:rsidRPr="006129A2">
        <w:rPr>
          <w:rFonts w:ascii="Arial" w:hAnsi="Arial" w:cs="Arial"/>
          <w:sz w:val="24"/>
          <w:szCs w:val="24"/>
        </w:rPr>
        <w:t>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FC504C" w:rsidRPr="006129A2" w:rsidRDefault="00FC504C" w:rsidP="00FC504C">
      <w:pPr>
        <w:ind w:firstLine="709"/>
        <w:jc w:val="both"/>
        <w:rPr>
          <w:rFonts w:ascii="Arial" w:hAnsi="Arial" w:cs="Arial"/>
          <w:b/>
          <w:sz w:val="24"/>
          <w:szCs w:val="24"/>
        </w:rPr>
      </w:pPr>
      <w:r w:rsidRPr="006129A2">
        <w:rPr>
          <w:rFonts w:ascii="Arial" w:hAnsi="Arial" w:cs="Arial"/>
          <w:b/>
          <w:sz w:val="24"/>
          <w:szCs w:val="24"/>
        </w:rPr>
        <w:t>1.30. в пункте 3 статьи 58.3 слова</w:t>
      </w:r>
      <w:r w:rsidRPr="006129A2">
        <w:rPr>
          <w:rFonts w:ascii="Arial" w:hAnsi="Arial" w:cs="Arial"/>
          <w:sz w:val="24"/>
          <w:szCs w:val="24"/>
        </w:rPr>
        <w:t xml:space="preserve"> «(решением схода граждан, осуществляющего полномочия представительного органа)» </w:t>
      </w:r>
      <w:r w:rsidRPr="006129A2">
        <w:rPr>
          <w:rFonts w:ascii="Arial" w:hAnsi="Arial" w:cs="Arial"/>
          <w:b/>
          <w:sz w:val="24"/>
          <w:szCs w:val="24"/>
        </w:rPr>
        <w:t>исключить;</w:t>
      </w:r>
    </w:p>
    <w:p w:rsidR="00FC504C" w:rsidRPr="006129A2" w:rsidRDefault="00FC504C" w:rsidP="00FC504C">
      <w:pPr>
        <w:ind w:firstLine="709"/>
        <w:jc w:val="both"/>
        <w:rPr>
          <w:rFonts w:ascii="Arial" w:hAnsi="Arial" w:cs="Arial"/>
          <w:sz w:val="24"/>
          <w:szCs w:val="24"/>
        </w:rPr>
      </w:pPr>
      <w:r w:rsidRPr="006129A2">
        <w:rPr>
          <w:rFonts w:ascii="Arial" w:hAnsi="Arial" w:cs="Arial"/>
          <w:b/>
          <w:sz w:val="24"/>
          <w:szCs w:val="24"/>
        </w:rPr>
        <w:t>1.31.</w:t>
      </w:r>
      <w:r w:rsidRPr="006129A2">
        <w:rPr>
          <w:rFonts w:ascii="Arial" w:hAnsi="Arial" w:cs="Arial"/>
          <w:sz w:val="24"/>
          <w:szCs w:val="24"/>
        </w:rPr>
        <w:t xml:space="preserve"> </w:t>
      </w:r>
      <w:r w:rsidRPr="006129A2">
        <w:rPr>
          <w:rFonts w:ascii="Arial" w:hAnsi="Arial" w:cs="Arial"/>
          <w:b/>
          <w:sz w:val="24"/>
          <w:szCs w:val="24"/>
        </w:rPr>
        <w:t>в пункте 4 статьи 61 слова</w:t>
      </w:r>
      <w:r w:rsidRPr="006129A2">
        <w:rPr>
          <w:rFonts w:ascii="Arial" w:hAnsi="Arial" w:cs="Arial"/>
          <w:sz w:val="24"/>
          <w:szCs w:val="24"/>
        </w:rPr>
        <w:t xml:space="preserve"> «устава или законов Красноярского края» </w:t>
      </w:r>
      <w:r w:rsidRPr="006129A2">
        <w:rPr>
          <w:rFonts w:ascii="Arial" w:hAnsi="Arial" w:cs="Arial"/>
          <w:b/>
          <w:sz w:val="24"/>
          <w:szCs w:val="24"/>
        </w:rPr>
        <w:t>заменить словами</w:t>
      </w:r>
      <w:r w:rsidRPr="006129A2">
        <w:rPr>
          <w:rFonts w:ascii="Arial" w:hAnsi="Arial" w:cs="Arial"/>
          <w:sz w:val="24"/>
          <w:szCs w:val="24"/>
        </w:rPr>
        <w:t xml:space="preserve"> «Устава или законов Красноярского края»; </w:t>
      </w:r>
    </w:p>
    <w:p w:rsidR="00FC504C" w:rsidRPr="006129A2" w:rsidRDefault="00FC504C" w:rsidP="00FC504C">
      <w:pPr>
        <w:autoSpaceDE w:val="0"/>
        <w:autoSpaceDN w:val="0"/>
        <w:adjustRightInd w:val="0"/>
        <w:ind w:firstLine="709"/>
        <w:jc w:val="both"/>
        <w:rPr>
          <w:rFonts w:ascii="Arial" w:hAnsi="Arial" w:cs="Arial"/>
          <w:b/>
          <w:sz w:val="24"/>
          <w:szCs w:val="24"/>
        </w:rPr>
      </w:pPr>
      <w:r w:rsidRPr="006129A2">
        <w:rPr>
          <w:rFonts w:ascii="Arial" w:hAnsi="Arial" w:cs="Arial"/>
          <w:b/>
          <w:sz w:val="24"/>
          <w:szCs w:val="24"/>
        </w:rPr>
        <w:t>1.32. в статье 63:</w:t>
      </w:r>
    </w:p>
    <w:p w:rsidR="00FC504C" w:rsidRPr="006129A2" w:rsidRDefault="00FC504C" w:rsidP="00FC504C">
      <w:pPr>
        <w:autoSpaceDE w:val="0"/>
        <w:autoSpaceDN w:val="0"/>
        <w:adjustRightInd w:val="0"/>
        <w:ind w:firstLine="709"/>
        <w:jc w:val="both"/>
        <w:rPr>
          <w:rFonts w:ascii="Arial" w:hAnsi="Arial" w:cs="Arial"/>
          <w:b/>
          <w:sz w:val="24"/>
          <w:szCs w:val="24"/>
        </w:rPr>
      </w:pPr>
      <w:r w:rsidRPr="006129A2">
        <w:rPr>
          <w:rFonts w:ascii="Arial" w:hAnsi="Arial" w:cs="Arial"/>
          <w:b/>
          <w:sz w:val="24"/>
          <w:szCs w:val="24"/>
        </w:rPr>
        <w:t>- пункт 1.1 изложить в следующей редакции:</w:t>
      </w:r>
    </w:p>
    <w:p w:rsidR="00FC504C" w:rsidRPr="006129A2" w:rsidRDefault="00FC504C" w:rsidP="00FC504C">
      <w:pPr>
        <w:autoSpaceDE w:val="0"/>
        <w:autoSpaceDN w:val="0"/>
        <w:adjustRightInd w:val="0"/>
        <w:ind w:firstLine="709"/>
        <w:jc w:val="both"/>
        <w:rPr>
          <w:rFonts w:ascii="Arial" w:hAnsi="Arial" w:cs="Arial"/>
          <w:sz w:val="24"/>
          <w:szCs w:val="24"/>
        </w:rPr>
      </w:pPr>
      <w:r w:rsidRPr="006129A2">
        <w:rPr>
          <w:rFonts w:ascii="Arial" w:hAnsi="Arial" w:cs="Arial"/>
          <w:sz w:val="24"/>
          <w:szCs w:val="24"/>
        </w:rPr>
        <w:t xml:space="preserve">«1.1. 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w:t>
      </w:r>
      <w:r w:rsidRPr="006129A2">
        <w:rPr>
          <w:rFonts w:ascii="Arial" w:hAnsi="Arial" w:cs="Arial"/>
          <w:iCs/>
          <w:sz w:val="24"/>
          <w:szCs w:val="24"/>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6129A2">
        <w:rPr>
          <w:rFonts w:ascii="Arial" w:hAnsi="Arial" w:cs="Arial"/>
          <w:sz w:val="24"/>
          <w:szCs w:val="24"/>
        </w:rPr>
        <w:t>.»;</w:t>
      </w:r>
    </w:p>
    <w:p w:rsidR="00FC504C" w:rsidRPr="006129A2" w:rsidRDefault="00FC504C" w:rsidP="00FC504C">
      <w:pPr>
        <w:autoSpaceDE w:val="0"/>
        <w:autoSpaceDN w:val="0"/>
        <w:adjustRightInd w:val="0"/>
        <w:ind w:firstLine="709"/>
        <w:jc w:val="both"/>
        <w:rPr>
          <w:rFonts w:ascii="Arial" w:hAnsi="Arial" w:cs="Arial"/>
          <w:b/>
          <w:sz w:val="24"/>
          <w:szCs w:val="24"/>
        </w:rPr>
      </w:pPr>
      <w:r w:rsidRPr="006129A2">
        <w:rPr>
          <w:rFonts w:ascii="Arial" w:hAnsi="Arial" w:cs="Arial"/>
          <w:b/>
          <w:sz w:val="24"/>
          <w:szCs w:val="24"/>
        </w:rPr>
        <w:t>- дополнить пунктом 7 следующего содержания:</w:t>
      </w:r>
    </w:p>
    <w:p w:rsidR="00FC504C" w:rsidRPr="006129A2" w:rsidRDefault="00FC504C" w:rsidP="00FC504C">
      <w:pPr>
        <w:autoSpaceDE w:val="0"/>
        <w:autoSpaceDN w:val="0"/>
        <w:adjustRightInd w:val="0"/>
        <w:ind w:firstLine="709"/>
        <w:jc w:val="both"/>
        <w:rPr>
          <w:rFonts w:ascii="Arial" w:hAnsi="Arial" w:cs="Arial"/>
          <w:sz w:val="24"/>
          <w:szCs w:val="24"/>
        </w:rPr>
      </w:pPr>
      <w:r w:rsidRPr="006129A2">
        <w:rPr>
          <w:rFonts w:ascii="Arial" w:hAnsi="Arial" w:cs="Arial"/>
          <w:sz w:val="24"/>
          <w:szCs w:val="24"/>
        </w:rPr>
        <w:t>«7. Действие подпункта 24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FC504C" w:rsidRPr="006129A2" w:rsidRDefault="00FC504C" w:rsidP="00FC504C">
      <w:pPr>
        <w:tabs>
          <w:tab w:val="left" w:pos="1200"/>
        </w:tabs>
        <w:ind w:firstLine="709"/>
        <w:jc w:val="both"/>
        <w:rPr>
          <w:rFonts w:ascii="Arial" w:hAnsi="Arial" w:cs="Arial"/>
          <w:sz w:val="24"/>
          <w:szCs w:val="24"/>
        </w:rPr>
      </w:pPr>
      <w:r w:rsidRPr="006129A2">
        <w:rPr>
          <w:rFonts w:ascii="Arial" w:hAnsi="Arial" w:cs="Arial"/>
          <w:b/>
          <w:sz w:val="24"/>
          <w:szCs w:val="24"/>
        </w:rPr>
        <w:t xml:space="preserve">2. </w:t>
      </w:r>
      <w:r w:rsidRPr="006129A2">
        <w:rPr>
          <w:rFonts w:ascii="Arial" w:hAnsi="Arial" w:cs="Arial"/>
          <w:sz w:val="24"/>
          <w:szCs w:val="24"/>
        </w:rPr>
        <w:t>Контроль за исполнением Ре</w:t>
      </w:r>
      <w:r w:rsidR="00497FDC">
        <w:rPr>
          <w:rFonts w:ascii="Arial" w:hAnsi="Arial" w:cs="Arial"/>
          <w:sz w:val="24"/>
          <w:szCs w:val="24"/>
        </w:rPr>
        <w:t>шения возложить на главу сельсовета</w:t>
      </w:r>
      <w:r w:rsidRPr="006129A2">
        <w:rPr>
          <w:rFonts w:ascii="Arial" w:hAnsi="Arial" w:cs="Arial"/>
          <w:sz w:val="24"/>
          <w:szCs w:val="24"/>
        </w:rPr>
        <w:t>.</w:t>
      </w:r>
    </w:p>
    <w:p w:rsidR="00FC504C" w:rsidRPr="006129A2" w:rsidRDefault="00FC504C" w:rsidP="00FC504C">
      <w:pPr>
        <w:tabs>
          <w:tab w:val="left" w:pos="708"/>
        </w:tabs>
        <w:autoSpaceDE w:val="0"/>
        <w:autoSpaceDN w:val="0"/>
        <w:adjustRightInd w:val="0"/>
        <w:ind w:firstLine="709"/>
        <w:jc w:val="both"/>
        <w:rPr>
          <w:rFonts w:ascii="Arial" w:hAnsi="Arial" w:cs="Arial"/>
          <w:sz w:val="24"/>
          <w:szCs w:val="24"/>
        </w:rPr>
      </w:pPr>
      <w:r w:rsidRPr="006129A2">
        <w:rPr>
          <w:rFonts w:ascii="Arial" w:hAnsi="Arial" w:cs="Arial"/>
          <w:b/>
          <w:sz w:val="24"/>
          <w:szCs w:val="24"/>
        </w:rPr>
        <w:t>3.</w:t>
      </w:r>
      <w:r w:rsidRPr="006129A2">
        <w:rPr>
          <w:rFonts w:ascii="Arial" w:hAnsi="Arial" w:cs="Arial"/>
          <w:sz w:val="24"/>
          <w:szCs w:val="24"/>
        </w:rPr>
        <w:t xml:space="preserve"> Настоящее Решение о внесении изменений в Устав Мельничного сельсовета Ирбейского района Красноярского края вступает в силу со дня, официального опубликования (обнародования).</w:t>
      </w:r>
    </w:p>
    <w:p w:rsidR="00FC504C" w:rsidRPr="006129A2" w:rsidRDefault="00FC504C" w:rsidP="00FC504C">
      <w:pPr>
        <w:autoSpaceDE w:val="0"/>
        <w:autoSpaceDN w:val="0"/>
        <w:adjustRightInd w:val="0"/>
        <w:ind w:firstLine="709"/>
        <w:jc w:val="both"/>
        <w:rPr>
          <w:rFonts w:ascii="Arial" w:hAnsi="Arial" w:cs="Arial"/>
          <w:sz w:val="24"/>
          <w:szCs w:val="24"/>
        </w:rPr>
      </w:pPr>
      <w:r w:rsidRPr="006129A2">
        <w:rPr>
          <w:rFonts w:ascii="Arial" w:hAnsi="Arial" w:cs="Arial"/>
          <w:sz w:val="24"/>
          <w:szCs w:val="24"/>
        </w:rPr>
        <w:t xml:space="preserve">Глава Мельничного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6129A2">
        <w:rPr>
          <w:rFonts w:ascii="Arial" w:hAnsi="Arial" w:cs="Arial"/>
          <w:iCs/>
          <w:sz w:val="24"/>
          <w:szCs w:val="24"/>
        </w:rPr>
        <w:t>уведомления о включении сведений о настоящем решении в государственный реестр уставов муниципальных образований Красноярского края.</w:t>
      </w:r>
    </w:p>
    <w:p w:rsidR="00FC504C" w:rsidRPr="006129A2" w:rsidRDefault="00FC504C" w:rsidP="00FC504C">
      <w:pPr>
        <w:tabs>
          <w:tab w:val="left" w:pos="708"/>
        </w:tabs>
        <w:autoSpaceDE w:val="0"/>
        <w:autoSpaceDN w:val="0"/>
        <w:adjustRightInd w:val="0"/>
        <w:ind w:firstLine="709"/>
        <w:jc w:val="both"/>
        <w:rPr>
          <w:rFonts w:ascii="Arial" w:hAnsi="Arial" w:cs="Arial"/>
          <w:sz w:val="24"/>
          <w:szCs w:val="24"/>
        </w:rPr>
      </w:pPr>
    </w:p>
    <w:p w:rsidR="00FC504C" w:rsidRPr="006129A2" w:rsidRDefault="00FC504C" w:rsidP="00FC504C">
      <w:pPr>
        <w:tabs>
          <w:tab w:val="left" w:pos="708"/>
        </w:tabs>
        <w:autoSpaceDE w:val="0"/>
        <w:autoSpaceDN w:val="0"/>
        <w:adjustRightInd w:val="0"/>
        <w:ind w:firstLine="709"/>
        <w:jc w:val="both"/>
        <w:rPr>
          <w:rFonts w:ascii="Arial" w:hAnsi="Arial" w:cs="Arial"/>
          <w:sz w:val="24"/>
          <w:szCs w:val="24"/>
        </w:rPr>
      </w:pPr>
    </w:p>
    <w:p w:rsidR="006129A2" w:rsidRDefault="006129A2" w:rsidP="00FC504C">
      <w:pPr>
        <w:tabs>
          <w:tab w:val="left" w:pos="708"/>
        </w:tabs>
        <w:autoSpaceDE w:val="0"/>
        <w:autoSpaceDN w:val="0"/>
        <w:adjustRightInd w:val="0"/>
        <w:jc w:val="both"/>
        <w:rPr>
          <w:rFonts w:ascii="Arial" w:hAnsi="Arial" w:cs="Arial"/>
          <w:sz w:val="24"/>
          <w:szCs w:val="24"/>
        </w:rPr>
      </w:pPr>
    </w:p>
    <w:p w:rsidR="006129A2" w:rsidRDefault="006129A2" w:rsidP="00FC504C">
      <w:pPr>
        <w:tabs>
          <w:tab w:val="left" w:pos="708"/>
        </w:tabs>
        <w:autoSpaceDE w:val="0"/>
        <w:autoSpaceDN w:val="0"/>
        <w:adjustRightInd w:val="0"/>
        <w:jc w:val="both"/>
        <w:rPr>
          <w:rFonts w:ascii="Arial" w:hAnsi="Arial" w:cs="Arial"/>
          <w:sz w:val="24"/>
          <w:szCs w:val="24"/>
        </w:rPr>
      </w:pPr>
    </w:p>
    <w:p w:rsidR="00FC504C" w:rsidRPr="006129A2" w:rsidRDefault="00FC504C" w:rsidP="00FC504C">
      <w:pPr>
        <w:tabs>
          <w:tab w:val="left" w:pos="708"/>
        </w:tabs>
        <w:autoSpaceDE w:val="0"/>
        <w:autoSpaceDN w:val="0"/>
        <w:adjustRightInd w:val="0"/>
        <w:jc w:val="both"/>
        <w:rPr>
          <w:rFonts w:ascii="Arial" w:hAnsi="Arial" w:cs="Arial"/>
          <w:bCs/>
          <w:sz w:val="24"/>
          <w:szCs w:val="24"/>
        </w:rPr>
      </w:pPr>
      <w:r w:rsidRPr="006129A2">
        <w:rPr>
          <w:rFonts w:ascii="Arial" w:hAnsi="Arial" w:cs="Arial"/>
          <w:sz w:val="24"/>
          <w:szCs w:val="24"/>
        </w:rPr>
        <w:t>Глава сельсовета</w:t>
      </w:r>
      <w:r w:rsidRPr="006129A2">
        <w:rPr>
          <w:rFonts w:ascii="Arial" w:hAnsi="Arial" w:cs="Arial"/>
          <w:bCs/>
          <w:sz w:val="24"/>
          <w:szCs w:val="24"/>
        </w:rPr>
        <w:t xml:space="preserve">                                                                 </w:t>
      </w:r>
      <w:r w:rsidRPr="006129A2">
        <w:rPr>
          <w:rFonts w:ascii="Arial" w:hAnsi="Arial" w:cs="Arial"/>
          <w:bCs/>
          <w:sz w:val="24"/>
          <w:szCs w:val="24"/>
        </w:rPr>
        <w:tab/>
      </w:r>
      <w:r w:rsidRPr="006129A2">
        <w:rPr>
          <w:rFonts w:ascii="Arial" w:hAnsi="Arial" w:cs="Arial"/>
          <w:bCs/>
          <w:sz w:val="24"/>
          <w:szCs w:val="24"/>
        </w:rPr>
        <w:tab/>
        <w:t xml:space="preserve"> </w:t>
      </w:r>
      <w:r w:rsidR="006129A2">
        <w:rPr>
          <w:rFonts w:ascii="Arial" w:hAnsi="Arial" w:cs="Arial"/>
          <w:bCs/>
          <w:sz w:val="24"/>
          <w:szCs w:val="24"/>
        </w:rPr>
        <w:t>О.М.Охримов</w:t>
      </w:r>
    </w:p>
    <w:p w:rsidR="00C203F6" w:rsidRDefault="00C203F6" w:rsidP="00FC504C">
      <w:pPr>
        <w:rPr>
          <w:rFonts w:ascii="Arial" w:hAnsi="Arial" w:cs="Arial"/>
          <w:bCs/>
          <w:i/>
          <w:sz w:val="24"/>
          <w:szCs w:val="24"/>
        </w:rPr>
      </w:pPr>
    </w:p>
    <w:p w:rsidR="00C203F6" w:rsidRPr="00C203F6" w:rsidRDefault="00C203F6" w:rsidP="00FC504C">
      <w:pPr>
        <w:rPr>
          <w:rFonts w:ascii="Arial" w:hAnsi="Arial" w:cs="Arial"/>
          <w:bCs/>
          <w:i/>
          <w:sz w:val="24"/>
          <w:szCs w:val="24"/>
        </w:rPr>
      </w:pPr>
    </w:p>
    <w:p w:rsidR="00C203F6" w:rsidRPr="00C203F6" w:rsidRDefault="00C203F6" w:rsidP="00C203F6">
      <w:pPr>
        <w:jc w:val="center"/>
        <w:rPr>
          <w:rFonts w:ascii="Arial" w:hAnsi="Arial" w:cs="Arial"/>
          <w:sz w:val="24"/>
          <w:szCs w:val="24"/>
        </w:rPr>
      </w:pPr>
      <w:r w:rsidRPr="00C203F6">
        <w:rPr>
          <w:rFonts w:ascii="Arial" w:hAnsi="Arial" w:cs="Arial"/>
          <w:sz w:val="24"/>
          <w:szCs w:val="24"/>
        </w:rPr>
        <w:t>ПОРЯДОК</w:t>
      </w:r>
    </w:p>
    <w:p w:rsidR="00C203F6" w:rsidRPr="00C203F6" w:rsidRDefault="00C203F6" w:rsidP="00C203F6">
      <w:pPr>
        <w:jc w:val="center"/>
        <w:rPr>
          <w:rFonts w:ascii="Arial" w:hAnsi="Arial" w:cs="Arial"/>
          <w:sz w:val="24"/>
          <w:szCs w:val="24"/>
        </w:rPr>
      </w:pPr>
      <w:r w:rsidRPr="00C203F6">
        <w:rPr>
          <w:rFonts w:ascii="Arial" w:hAnsi="Arial" w:cs="Arial"/>
          <w:sz w:val="24"/>
          <w:szCs w:val="24"/>
        </w:rPr>
        <w:t>УЧЕТА ПРЕДЛОЖЕНИЙ  ПО ПРОЕКТУ  УСТАВА  МЕЛЬНИЧНОГО  СЕЛЬСОВЕТА</w:t>
      </w:r>
    </w:p>
    <w:p w:rsidR="00C203F6" w:rsidRPr="00C203F6" w:rsidRDefault="00C203F6" w:rsidP="00C203F6">
      <w:pPr>
        <w:rPr>
          <w:rFonts w:ascii="Arial" w:hAnsi="Arial" w:cs="Arial"/>
          <w:sz w:val="24"/>
          <w:szCs w:val="24"/>
        </w:rPr>
      </w:pPr>
      <w:r w:rsidRPr="00C203F6">
        <w:rPr>
          <w:rFonts w:ascii="Arial" w:hAnsi="Arial" w:cs="Arial"/>
          <w:sz w:val="24"/>
          <w:szCs w:val="24"/>
        </w:rPr>
        <w:t xml:space="preserve">                                         </w:t>
      </w:r>
    </w:p>
    <w:p w:rsidR="00C203F6" w:rsidRPr="00C203F6" w:rsidRDefault="00C203F6" w:rsidP="00C203F6">
      <w:pPr>
        <w:rPr>
          <w:rFonts w:ascii="Arial" w:hAnsi="Arial" w:cs="Arial"/>
          <w:sz w:val="24"/>
          <w:szCs w:val="24"/>
        </w:rPr>
      </w:pPr>
    </w:p>
    <w:p w:rsidR="00C203F6" w:rsidRPr="00C203F6" w:rsidRDefault="00C203F6" w:rsidP="00C203F6">
      <w:pPr>
        <w:rPr>
          <w:rFonts w:ascii="Arial" w:hAnsi="Arial" w:cs="Arial"/>
          <w:sz w:val="24"/>
          <w:szCs w:val="24"/>
        </w:rPr>
      </w:pPr>
      <w:r w:rsidRPr="00C203F6">
        <w:rPr>
          <w:rFonts w:ascii="Arial" w:hAnsi="Arial" w:cs="Arial"/>
          <w:sz w:val="24"/>
          <w:szCs w:val="24"/>
        </w:rPr>
        <w:t>1.</w:t>
      </w:r>
      <w:r>
        <w:rPr>
          <w:rFonts w:ascii="Arial" w:hAnsi="Arial" w:cs="Arial"/>
          <w:sz w:val="24"/>
          <w:szCs w:val="24"/>
        </w:rPr>
        <w:t xml:space="preserve"> </w:t>
      </w:r>
      <w:r w:rsidRPr="00C203F6">
        <w:rPr>
          <w:rFonts w:ascii="Arial" w:hAnsi="Arial" w:cs="Arial"/>
          <w:sz w:val="24"/>
          <w:szCs w:val="24"/>
        </w:rPr>
        <w:t>Настоящий Порядок разработан в соответствии с Федеральным законом от 06.10.2003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 вносимых в Устав Мельничного сельсовета.</w:t>
      </w:r>
    </w:p>
    <w:p w:rsidR="00C203F6" w:rsidRPr="00C203F6" w:rsidRDefault="00C203F6" w:rsidP="00C203F6">
      <w:pPr>
        <w:rPr>
          <w:rFonts w:ascii="Arial" w:hAnsi="Arial" w:cs="Arial"/>
          <w:sz w:val="24"/>
          <w:szCs w:val="24"/>
        </w:rPr>
      </w:pPr>
      <w:r w:rsidRPr="00C203F6">
        <w:rPr>
          <w:rFonts w:ascii="Arial" w:hAnsi="Arial" w:cs="Arial"/>
          <w:sz w:val="24"/>
          <w:szCs w:val="24"/>
        </w:rPr>
        <w:lastRenderedPageBreak/>
        <w:t>2.</w:t>
      </w:r>
      <w:r>
        <w:rPr>
          <w:rFonts w:ascii="Arial" w:hAnsi="Arial" w:cs="Arial"/>
          <w:sz w:val="24"/>
          <w:szCs w:val="24"/>
        </w:rPr>
        <w:t xml:space="preserve"> </w:t>
      </w:r>
      <w:r w:rsidRPr="00C203F6">
        <w:rPr>
          <w:rFonts w:ascii="Arial" w:hAnsi="Arial" w:cs="Arial"/>
          <w:sz w:val="24"/>
          <w:szCs w:val="24"/>
        </w:rPr>
        <w:t>Проект решения сельского Совета депутатов о внесении изменений в Устав Мельничного сельсовета (далее- проект решения)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w:t>
      </w:r>
    </w:p>
    <w:p w:rsidR="00C203F6" w:rsidRPr="00C203F6" w:rsidRDefault="00C203F6" w:rsidP="00C203F6">
      <w:pPr>
        <w:rPr>
          <w:rFonts w:ascii="Arial" w:hAnsi="Arial" w:cs="Arial"/>
          <w:sz w:val="24"/>
          <w:szCs w:val="24"/>
        </w:rPr>
      </w:pPr>
      <w:r w:rsidRPr="00C203F6">
        <w:rPr>
          <w:rFonts w:ascii="Arial" w:hAnsi="Arial" w:cs="Arial"/>
          <w:sz w:val="24"/>
          <w:szCs w:val="24"/>
        </w:rPr>
        <w:t>3.</w:t>
      </w:r>
      <w:r>
        <w:rPr>
          <w:rFonts w:ascii="Arial" w:hAnsi="Arial" w:cs="Arial"/>
          <w:sz w:val="24"/>
          <w:szCs w:val="24"/>
        </w:rPr>
        <w:t xml:space="preserve"> </w:t>
      </w:r>
      <w:r w:rsidRPr="00C203F6">
        <w:rPr>
          <w:rFonts w:ascii="Arial" w:hAnsi="Arial" w:cs="Arial"/>
          <w:sz w:val="24"/>
          <w:szCs w:val="24"/>
        </w:rPr>
        <w:t>Предложения по проекту решения подаются в Совет депутатов в  письменном виде в течении 10 дней со дня его опубликования.</w:t>
      </w:r>
    </w:p>
    <w:p w:rsidR="00C203F6" w:rsidRPr="00C203F6" w:rsidRDefault="00C203F6" w:rsidP="00C203F6">
      <w:pPr>
        <w:rPr>
          <w:rFonts w:ascii="Arial" w:hAnsi="Arial" w:cs="Arial"/>
          <w:sz w:val="24"/>
          <w:szCs w:val="24"/>
        </w:rPr>
      </w:pPr>
      <w:r w:rsidRPr="00C203F6">
        <w:rPr>
          <w:rFonts w:ascii="Arial" w:hAnsi="Arial" w:cs="Arial"/>
          <w:sz w:val="24"/>
          <w:szCs w:val="24"/>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C203F6" w:rsidRPr="00C203F6" w:rsidRDefault="00C203F6" w:rsidP="00C203F6">
      <w:pPr>
        <w:rPr>
          <w:rFonts w:ascii="Arial" w:hAnsi="Arial" w:cs="Arial"/>
          <w:sz w:val="24"/>
          <w:szCs w:val="24"/>
        </w:rPr>
      </w:pPr>
      <w:r w:rsidRPr="00C203F6">
        <w:rPr>
          <w:rFonts w:ascii="Arial" w:hAnsi="Arial" w:cs="Arial"/>
          <w:sz w:val="24"/>
          <w:szCs w:val="24"/>
        </w:rPr>
        <w:t>4.</w:t>
      </w:r>
      <w:r>
        <w:rPr>
          <w:rFonts w:ascii="Arial" w:hAnsi="Arial" w:cs="Arial"/>
          <w:sz w:val="24"/>
          <w:szCs w:val="24"/>
        </w:rPr>
        <w:t xml:space="preserve"> </w:t>
      </w:r>
      <w:r w:rsidRPr="00C203F6">
        <w:rPr>
          <w:rFonts w:ascii="Arial" w:hAnsi="Arial" w:cs="Arial"/>
          <w:sz w:val="24"/>
          <w:szCs w:val="24"/>
        </w:rPr>
        <w:t>Предложения граждан вносятся только в отношении изменений,  содержащихся в проекте решения.</w:t>
      </w:r>
    </w:p>
    <w:p w:rsidR="00C203F6" w:rsidRPr="00C203F6" w:rsidRDefault="00C203F6" w:rsidP="00C203F6">
      <w:pPr>
        <w:rPr>
          <w:rFonts w:ascii="Arial" w:hAnsi="Arial" w:cs="Arial"/>
          <w:sz w:val="24"/>
          <w:szCs w:val="24"/>
        </w:rPr>
      </w:pPr>
      <w:r w:rsidRPr="00C203F6">
        <w:rPr>
          <w:rFonts w:ascii="Arial" w:hAnsi="Arial" w:cs="Arial"/>
          <w:sz w:val="24"/>
          <w:szCs w:val="24"/>
        </w:rPr>
        <w:t>Предложения, внесенные с нарушением требований .установленных настоящим Порядком, рассмотрению не подлежат .</w:t>
      </w:r>
    </w:p>
    <w:p w:rsidR="00C203F6" w:rsidRPr="00C203F6" w:rsidRDefault="00C203F6" w:rsidP="00C203F6">
      <w:pPr>
        <w:rPr>
          <w:rFonts w:ascii="Arial" w:hAnsi="Arial" w:cs="Arial"/>
          <w:sz w:val="24"/>
          <w:szCs w:val="24"/>
        </w:rPr>
      </w:pPr>
      <w:r>
        <w:rPr>
          <w:rFonts w:ascii="Arial" w:hAnsi="Arial" w:cs="Arial"/>
          <w:sz w:val="24"/>
          <w:szCs w:val="24"/>
        </w:rPr>
        <w:t>5</w:t>
      </w:r>
      <w:r w:rsidRPr="00C203F6">
        <w:rPr>
          <w:rFonts w:ascii="Arial" w:hAnsi="Arial" w:cs="Arial"/>
          <w:sz w:val="24"/>
          <w:szCs w:val="24"/>
        </w:rPr>
        <w:t>.</w:t>
      </w:r>
      <w:r>
        <w:rPr>
          <w:rFonts w:ascii="Arial" w:hAnsi="Arial" w:cs="Arial"/>
          <w:sz w:val="24"/>
          <w:szCs w:val="24"/>
        </w:rPr>
        <w:t xml:space="preserve"> </w:t>
      </w:r>
      <w:r w:rsidRPr="00C203F6">
        <w:rPr>
          <w:rFonts w:ascii="Arial" w:hAnsi="Arial" w:cs="Arial"/>
          <w:sz w:val="24"/>
          <w:szCs w:val="24"/>
        </w:rPr>
        <w:t>Комиссия рассматривает поступившие предложения не позднее 5 дней после окончания срока поступления предложений по проекту решения.</w:t>
      </w:r>
    </w:p>
    <w:p w:rsidR="00C203F6" w:rsidRPr="00C203F6" w:rsidRDefault="00C203F6" w:rsidP="00C203F6">
      <w:pPr>
        <w:rPr>
          <w:rFonts w:ascii="Arial" w:hAnsi="Arial" w:cs="Arial"/>
          <w:sz w:val="24"/>
          <w:szCs w:val="24"/>
        </w:rPr>
      </w:pPr>
      <w:r>
        <w:rPr>
          <w:rFonts w:ascii="Arial" w:hAnsi="Arial" w:cs="Arial"/>
          <w:sz w:val="24"/>
          <w:szCs w:val="24"/>
        </w:rPr>
        <w:t>6</w:t>
      </w:r>
      <w:r w:rsidRPr="00C203F6">
        <w:rPr>
          <w:rFonts w:ascii="Arial" w:hAnsi="Arial" w:cs="Arial"/>
          <w:sz w:val="24"/>
          <w:szCs w:val="24"/>
        </w:rPr>
        <w:t>.</w:t>
      </w:r>
      <w:r>
        <w:rPr>
          <w:rFonts w:ascii="Arial" w:hAnsi="Arial" w:cs="Arial"/>
          <w:sz w:val="24"/>
          <w:szCs w:val="24"/>
        </w:rPr>
        <w:t xml:space="preserve"> </w:t>
      </w:r>
      <w:r w:rsidRPr="00C203F6">
        <w:rPr>
          <w:rFonts w:ascii="Arial" w:hAnsi="Arial" w:cs="Arial"/>
          <w:sz w:val="24"/>
          <w:szCs w:val="24"/>
        </w:rPr>
        <w:t xml:space="preserve">Инициаторы предложений вправе присутствовать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   </w:t>
      </w:r>
    </w:p>
    <w:p w:rsidR="00C203F6" w:rsidRPr="00C203F6" w:rsidRDefault="00C203F6" w:rsidP="00C203F6">
      <w:pPr>
        <w:rPr>
          <w:rFonts w:ascii="Arial" w:hAnsi="Arial" w:cs="Arial"/>
          <w:sz w:val="24"/>
          <w:szCs w:val="24"/>
        </w:rPr>
      </w:pPr>
      <w:r>
        <w:rPr>
          <w:rFonts w:ascii="Arial" w:hAnsi="Arial" w:cs="Arial"/>
          <w:sz w:val="24"/>
          <w:szCs w:val="24"/>
        </w:rPr>
        <w:t>7</w:t>
      </w:r>
      <w:r w:rsidRPr="00C203F6">
        <w:rPr>
          <w:rFonts w:ascii="Arial" w:hAnsi="Arial" w:cs="Arial"/>
          <w:sz w:val="24"/>
          <w:szCs w:val="24"/>
        </w:rPr>
        <w:t>.</w:t>
      </w:r>
      <w:r>
        <w:rPr>
          <w:rFonts w:ascii="Arial" w:hAnsi="Arial" w:cs="Arial"/>
          <w:sz w:val="24"/>
          <w:szCs w:val="24"/>
        </w:rPr>
        <w:t xml:space="preserve"> </w:t>
      </w:r>
      <w:r w:rsidRPr="00C203F6">
        <w:rPr>
          <w:rFonts w:ascii="Arial" w:hAnsi="Arial" w:cs="Arial"/>
          <w:sz w:val="24"/>
          <w:szCs w:val="24"/>
        </w:rPr>
        <w:t>Проект решения, а также вынесенные на публичные (общественных) слушания предложения граждан подлежат обсуждению на публичных (общественных) слушаниях в порядке , установленном Советом депутатов, в срок не позднее 5 дней до дня рассмотрения проекта решения на сессии Совета депутатов.</w:t>
      </w:r>
    </w:p>
    <w:p w:rsidR="00C203F6" w:rsidRPr="00C203F6" w:rsidRDefault="00C203F6" w:rsidP="00C203F6">
      <w:pPr>
        <w:rPr>
          <w:rFonts w:ascii="Arial" w:hAnsi="Arial" w:cs="Arial"/>
          <w:sz w:val="24"/>
          <w:szCs w:val="24"/>
        </w:rPr>
      </w:pPr>
      <w:r>
        <w:rPr>
          <w:rFonts w:ascii="Arial" w:hAnsi="Arial" w:cs="Arial"/>
          <w:sz w:val="24"/>
          <w:szCs w:val="24"/>
        </w:rPr>
        <w:t>8</w:t>
      </w:r>
      <w:r w:rsidRPr="00C203F6">
        <w:rPr>
          <w:rFonts w:ascii="Arial" w:hAnsi="Arial" w:cs="Arial"/>
          <w:sz w:val="24"/>
          <w:szCs w:val="24"/>
        </w:rPr>
        <w:t>.</w:t>
      </w:r>
      <w:r>
        <w:rPr>
          <w:rFonts w:ascii="Arial" w:hAnsi="Arial" w:cs="Arial"/>
          <w:sz w:val="24"/>
          <w:szCs w:val="24"/>
        </w:rPr>
        <w:t xml:space="preserve"> </w:t>
      </w:r>
      <w:r w:rsidRPr="00C203F6">
        <w:rPr>
          <w:rFonts w:ascii="Arial" w:hAnsi="Arial" w:cs="Arial"/>
          <w:sz w:val="24"/>
          <w:szCs w:val="24"/>
        </w:rPr>
        <w:t>Итоговые документы публичных (общественных) слушаний направляются комиссией в Совет депутатов на следующий рабочий день после проведения  слушаний</w:t>
      </w:r>
      <w:r w:rsidR="001B3E0F">
        <w:rPr>
          <w:rFonts w:ascii="Arial" w:hAnsi="Arial" w:cs="Arial"/>
          <w:sz w:val="24"/>
          <w:szCs w:val="24"/>
        </w:rPr>
        <w:t>,</w:t>
      </w:r>
      <w:r w:rsidRPr="00C203F6">
        <w:rPr>
          <w:rFonts w:ascii="Arial" w:hAnsi="Arial" w:cs="Arial"/>
          <w:sz w:val="24"/>
          <w:szCs w:val="24"/>
        </w:rPr>
        <w:t xml:space="preserve">  в Совет депутатов на следующий рабочий день после проведения публичных( общественных) слушаний и учитываются депутатами при рассмотрении проекта решения на сессии Совета депутатов.                                     </w:t>
      </w:r>
    </w:p>
    <w:p w:rsidR="00C203F6" w:rsidRPr="00C203F6" w:rsidRDefault="00C203F6" w:rsidP="00C203F6">
      <w:pPr>
        <w:autoSpaceDE w:val="0"/>
        <w:autoSpaceDN w:val="0"/>
        <w:adjustRightInd w:val="0"/>
        <w:jc w:val="both"/>
        <w:rPr>
          <w:rFonts w:ascii="Arial" w:hAnsi="Arial" w:cs="Arial"/>
          <w:sz w:val="24"/>
          <w:szCs w:val="24"/>
        </w:rPr>
      </w:pPr>
    </w:p>
    <w:p w:rsidR="00C203F6" w:rsidRPr="00C203F6" w:rsidRDefault="00C203F6" w:rsidP="00C203F6">
      <w:pPr>
        <w:autoSpaceDE w:val="0"/>
        <w:autoSpaceDN w:val="0"/>
        <w:adjustRightInd w:val="0"/>
        <w:jc w:val="both"/>
        <w:rPr>
          <w:rFonts w:ascii="Arial" w:hAnsi="Arial" w:cs="Arial"/>
          <w:sz w:val="24"/>
          <w:szCs w:val="24"/>
        </w:rPr>
      </w:pPr>
    </w:p>
    <w:p w:rsidR="00C203F6" w:rsidRPr="00C203F6" w:rsidRDefault="00C203F6" w:rsidP="00C203F6">
      <w:pPr>
        <w:autoSpaceDE w:val="0"/>
        <w:autoSpaceDN w:val="0"/>
        <w:adjustRightInd w:val="0"/>
        <w:jc w:val="both"/>
        <w:rPr>
          <w:rFonts w:ascii="Arial" w:hAnsi="Arial" w:cs="Arial"/>
          <w:sz w:val="24"/>
          <w:szCs w:val="24"/>
        </w:rPr>
      </w:pPr>
    </w:p>
    <w:p w:rsidR="00C203F6" w:rsidRPr="00C203F6" w:rsidRDefault="00C203F6" w:rsidP="00C203F6">
      <w:pPr>
        <w:autoSpaceDE w:val="0"/>
        <w:autoSpaceDN w:val="0"/>
        <w:adjustRightInd w:val="0"/>
        <w:rPr>
          <w:rFonts w:ascii="Arial" w:hAnsi="Arial" w:cs="Arial"/>
          <w:b/>
          <w:bCs/>
          <w:i/>
          <w:sz w:val="24"/>
          <w:szCs w:val="24"/>
        </w:rPr>
      </w:pPr>
      <w:r w:rsidRPr="00C203F6">
        <w:rPr>
          <w:rFonts w:ascii="Arial" w:hAnsi="Arial" w:cs="Arial"/>
          <w:sz w:val="24"/>
          <w:szCs w:val="24"/>
        </w:rPr>
        <w:t xml:space="preserve"> </w:t>
      </w:r>
      <w:r w:rsidRPr="00C203F6">
        <w:rPr>
          <w:rFonts w:ascii="Arial" w:hAnsi="Arial" w:cs="Arial"/>
          <w:b/>
          <w:bCs/>
          <w:i/>
          <w:sz w:val="24"/>
          <w:szCs w:val="24"/>
        </w:rPr>
        <w:t>Публичные  слушания  по проекту  решения  о  внесении  дополнений  и  изменений  в  Устав  Мельничного</w:t>
      </w:r>
      <w:r w:rsidR="001B3E0F">
        <w:rPr>
          <w:rFonts w:ascii="Arial" w:hAnsi="Arial" w:cs="Arial"/>
          <w:b/>
          <w:bCs/>
          <w:i/>
          <w:sz w:val="24"/>
          <w:szCs w:val="24"/>
        </w:rPr>
        <w:t xml:space="preserve">  сельсовета  будут  проходить 14.03.2022</w:t>
      </w:r>
      <w:r w:rsidRPr="00C203F6">
        <w:rPr>
          <w:rFonts w:ascii="Arial" w:hAnsi="Arial" w:cs="Arial"/>
          <w:b/>
          <w:bCs/>
          <w:i/>
          <w:sz w:val="24"/>
          <w:szCs w:val="24"/>
        </w:rPr>
        <w:t>г.  в  15 часов  по  адресу: с.Мельничное, ул.Школьная,10.</w:t>
      </w:r>
    </w:p>
    <w:p w:rsidR="00C203F6" w:rsidRPr="00C203F6" w:rsidRDefault="00C203F6" w:rsidP="00C203F6">
      <w:pPr>
        <w:autoSpaceDE w:val="0"/>
        <w:autoSpaceDN w:val="0"/>
        <w:adjustRightInd w:val="0"/>
        <w:jc w:val="both"/>
        <w:rPr>
          <w:rFonts w:ascii="Arial" w:hAnsi="Arial" w:cs="Arial"/>
          <w:sz w:val="24"/>
          <w:szCs w:val="24"/>
        </w:rPr>
      </w:pPr>
    </w:p>
    <w:p w:rsidR="00C203F6" w:rsidRPr="00C203F6" w:rsidRDefault="00C203F6" w:rsidP="00C203F6">
      <w:pPr>
        <w:tabs>
          <w:tab w:val="left" w:pos="708"/>
        </w:tabs>
        <w:autoSpaceDE w:val="0"/>
        <w:autoSpaceDN w:val="0"/>
        <w:adjustRightInd w:val="0"/>
        <w:jc w:val="both"/>
        <w:rPr>
          <w:rFonts w:ascii="Arial" w:hAnsi="Arial" w:cs="Arial"/>
          <w:bCs/>
          <w:sz w:val="24"/>
          <w:szCs w:val="24"/>
        </w:rPr>
      </w:pPr>
    </w:p>
    <w:p w:rsidR="00C203F6" w:rsidRPr="00C203F6" w:rsidRDefault="00C203F6" w:rsidP="00C203F6">
      <w:pPr>
        <w:tabs>
          <w:tab w:val="left" w:pos="708"/>
        </w:tabs>
        <w:autoSpaceDE w:val="0"/>
        <w:autoSpaceDN w:val="0"/>
        <w:adjustRightInd w:val="0"/>
        <w:jc w:val="both"/>
        <w:rPr>
          <w:rFonts w:ascii="Arial" w:hAnsi="Arial" w:cs="Arial"/>
          <w:bCs/>
          <w:sz w:val="24"/>
          <w:szCs w:val="24"/>
        </w:rPr>
      </w:pPr>
    </w:p>
    <w:p w:rsidR="00C203F6" w:rsidRPr="00C203F6" w:rsidRDefault="00C203F6" w:rsidP="00C203F6">
      <w:pPr>
        <w:tabs>
          <w:tab w:val="left" w:pos="708"/>
        </w:tabs>
        <w:autoSpaceDE w:val="0"/>
        <w:autoSpaceDN w:val="0"/>
        <w:adjustRightInd w:val="0"/>
        <w:jc w:val="both"/>
        <w:rPr>
          <w:rFonts w:ascii="Arial" w:hAnsi="Arial" w:cs="Arial"/>
          <w:bCs/>
          <w:sz w:val="24"/>
          <w:szCs w:val="24"/>
        </w:rPr>
      </w:pPr>
    </w:p>
    <w:p w:rsidR="00C203F6" w:rsidRPr="00C203F6" w:rsidRDefault="00C203F6" w:rsidP="00C203F6">
      <w:pPr>
        <w:tabs>
          <w:tab w:val="left" w:pos="708"/>
        </w:tabs>
        <w:autoSpaceDE w:val="0"/>
        <w:autoSpaceDN w:val="0"/>
        <w:adjustRightInd w:val="0"/>
        <w:jc w:val="both"/>
        <w:rPr>
          <w:rFonts w:ascii="Arial" w:hAnsi="Arial" w:cs="Arial"/>
          <w:bCs/>
          <w:sz w:val="24"/>
          <w:szCs w:val="24"/>
        </w:rPr>
      </w:pPr>
    </w:p>
    <w:p w:rsidR="00C203F6" w:rsidRPr="00C203F6" w:rsidRDefault="00C203F6" w:rsidP="00C203F6">
      <w:pPr>
        <w:tabs>
          <w:tab w:val="left" w:pos="708"/>
        </w:tabs>
        <w:autoSpaceDE w:val="0"/>
        <w:autoSpaceDN w:val="0"/>
        <w:adjustRightInd w:val="0"/>
        <w:jc w:val="both"/>
        <w:rPr>
          <w:rFonts w:ascii="Arial" w:hAnsi="Arial" w:cs="Arial"/>
          <w:bCs/>
          <w:sz w:val="24"/>
          <w:szCs w:val="24"/>
        </w:rPr>
      </w:pPr>
    </w:p>
    <w:p w:rsidR="00C203F6" w:rsidRPr="00C203F6" w:rsidRDefault="00C203F6" w:rsidP="00C203F6">
      <w:pPr>
        <w:tabs>
          <w:tab w:val="left" w:pos="708"/>
        </w:tabs>
        <w:autoSpaceDE w:val="0"/>
        <w:autoSpaceDN w:val="0"/>
        <w:adjustRightInd w:val="0"/>
        <w:jc w:val="both"/>
        <w:rPr>
          <w:rFonts w:ascii="Arial" w:hAnsi="Arial" w:cs="Arial"/>
          <w:bCs/>
          <w:sz w:val="24"/>
          <w:szCs w:val="24"/>
        </w:rPr>
      </w:pPr>
    </w:p>
    <w:p w:rsidR="00C203F6" w:rsidRPr="00C203F6" w:rsidRDefault="00C203F6" w:rsidP="00C203F6">
      <w:pPr>
        <w:tabs>
          <w:tab w:val="left" w:pos="708"/>
        </w:tabs>
        <w:autoSpaceDE w:val="0"/>
        <w:autoSpaceDN w:val="0"/>
        <w:adjustRightInd w:val="0"/>
        <w:jc w:val="both"/>
        <w:rPr>
          <w:rFonts w:ascii="Arial" w:hAnsi="Arial" w:cs="Arial"/>
          <w:bCs/>
          <w:sz w:val="24"/>
          <w:szCs w:val="24"/>
        </w:rPr>
      </w:pPr>
    </w:p>
    <w:p w:rsidR="00C203F6" w:rsidRPr="00C203F6" w:rsidRDefault="00C203F6" w:rsidP="00C203F6">
      <w:pPr>
        <w:tabs>
          <w:tab w:val="left" w:pos="708"/>
        </w:tabs>
        <w:autoSpaceDE w:val="0"/>
        <w:autoSpaceDN w:val="0"/>
        <w:adjustRightInd w:val="0"/>
        <w:jc w:val="both"/>
        <w:rPr>
          <w:rFonts w:ascii="Arial" w:hAnsi="Arial" w:cs="Arial"/>
          <w:bCs/>
          <w:sz w:val="24"/>
          <w:szCs w:val="24"/>
        </w:rPr>
      </w:pPr>
    </w:p>
    <w:p w:rsidR="00C203F6" w:rsidRPr="00C203F6" w:rsidRDefault="00C203F6" w:rsidP="00C203F6">
      <w:pPr>
        <w:tabs>
          <w:tab w:val="left" w:pos="708"/>
        </w:tabs>
        <w:autoSpaceDE w:val="0"/>
        <w:autoSpaceDN w:val="0"/>
        <w:adjustRightInd w:val="0"/>
        <w:jc w:val="both"/>
        <w:rPr>
          <w:rFonts w:ascii="Arial" w:hAnsi="Arial" w:cs="Arial"/>
          <w:bCs/>
          <w:sz w:val="24"/>
          <w:szCs w:val="24"/>
        </w:rPr>
      </w:pPr>
    </w:p>
    <w:p w:rsidR="008F0CF9" w:rsidRDefault="00FC504C" w:rsidP="00FC504C">
      <w:pPr>
        <w:rPr>
          <w:rFonts w:ascii="Arial" w:hAnsi="Arial" w:cs="Arial"/>
          <w:sz w:val="24"/>
          <w:szCs w:val="24"/>
        </w:rPr>
      </w:pPr>
      <w:r w:rsidRPr="006129A2">
        <w:rPr>
          <w:rFonts w:ascii="Arial" w:hAnsi="Arial" w:cs="Arial"/>
          <w:bCs/>
          <w:i/>
          <w:sz w:val="24"/>
          <w:szCs w:val="24"/>
        </w:rPr>
        <w:br w:type="page"/>
      </w:r>
    </w:p>
    <w:sectPr w:rsidR="008F0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B1"/>
    <w:rsid w:val="001B3E0F"/>
    <w:rsid w:val="00433570"/>
    <w:rsid w:val="00490AE4"/>
    <w:rsid w:val="00497FDC"/>
    <w:rsid w:val="00514EE2"/>
    <w:rsid w:val="006129A2"/>
    <w:rsid w:val="006802B1"/>
    <w:rsid w:val="006F3FBF"/>
    <w:rsid w:val="0091780E"/>
    <w:rsid w:val="00C203F6"/>
    <w:rsid w:val="00C412C5"/>
    <w:rsid w:val="00FC5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04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C504C"/>
    <w:rPr>
      <w:color w:val="0000FF"/>
      <w:u w:val="single"/>
    </w:rPr>
  </w:style>
  <w:style w:type="paragraph" w:customStyle="1" w:styleId="ConsPlusNormal">
    <w:name w:val="ConsPlusNormal"/>
    <w:rsid w:val="00FC504C"/>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2"/>
    <w:basedOn w:val="a"/>
    <w:link w:val="20"/>
    <w:unhideWhenUsed/>
    <w:rsid w:val="00FC504C"/>
    <w:pPr>
      <w:spacing w:after="120" w:line="480" w:lineRule="auto"/>
    </w:pPr>
    <w:rPr>
      <w:sz w:val="20"/>
    </w:rPr>
  </w:style>
  <w:style w:type="character" w:customStyle="1" w:styleId="20">
    <w:name w:val="Основной текст 2 Знак"/>
    <w:basedOn w:val="a0"/>
    <w:link w:val="2"/>
    <w:rsid w:val="00FC504C"/>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91780E"/>
    <w:rPr>
      <w:rFonts w:ascii="Tahoma" w:hAnsi="Tahoma" w:cs="Tahoma"/>
      <w:sz w:val="16"/>
      <w:szCs w:val="16"/>
    </w:rPr>
  </w:style>
  <w:style w:type="character" w:customStyle="1" w:styleId="a5">
    <w:name w:val="Текст выноски Знак"/>
    <w:basedOn w:val="a0"/>
    <w:link w:val="a4"/>
    <w:uiPriority w:val="99"/>
    <w:semiHidden/>
    <w:rsid w:val="009178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04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C504C"/>
    <w:rPr>
      <w:color w:val="0000FF"/>
      <w:u w:val="single"/>
    </w:rPr>
  </w:style>
  <w:style w:type="paragraph" w:customStyle="1" w:styleId="ConsPlusNormal">
    <w:name w:val="ConsPlusNormal"/>
    <w:rsid w:val="00FC504C"/>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2"/>
    <w:basedOn w:val="a"/>
    <w:link w:val="20"/>
    <w:unhideWhenUsed/>
    <w:rsid w:val="00FC504C"/>
    <w:pPr>
      <w:spacing w:after="120" w:line="480" w:lineRule="auto"/>
    </w:pPr>
    <w:rPr>
      <w:sz w:val="20"/>
    </w:rPr>
  </w:style>
  <w:style w:type="character" w:customStyle="1" w:styleId="20">
    <w:name w:val="Основной текст 2 Знак"/>
    <w:basedOn w:val="a0"/>
    <w:link w:val="2"/>
    <w:rsid w:val="00FC504C"/>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91780E"/>
    <w:rPr>
      <w:rFonts w:ascii="Tahoma" w:hAnsi="Tahoma" w:cs="Tahoma"/>
      <w:sz w:val="16"/>
      <w:szCs w:val="16"/>
    </w:rPr>
  </w:style>
  <w:style w:type="character" w:customStyle="1" w:styleId="a5">
    <w:name w:val="Текст выноски Знак"/>
    <w:basedOn w:val="a0"/>
    <w:link w:val="a4"/>
    <w:uiPriority w:val="99"/>
    <w:semiHidden/>
    <w:rsid w:val="009178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E761A5A95DDA4E711549F733F19F271928F60420D704EDE65C2A38AE72942C6F08ADAB3BF2F60AA272174ACDAE8EE3C067CAB0587X7C8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2414</Words>
  <Characters>13761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2022-02-10T06:47:00Z</dcterms:created>
  <dcterms:modified xsi:type="dcterms:W3CDTF">2022-02-14T06:11:00Z</dcterms:modified>
</cp:coreProperties>
</file>