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4D" w:rsidRDefault="00610B4D" w:rsidP="00610B4D">
      <w: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>
            <wp:extent cx="800100" cy="6858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610B4D" w:rsidRDefault="00610B4D" w:rsidP="00610B4D"/>
    <w:p w:rsidR="00610B4D" w:rsidRDefault="00610B4D" w:rsidP="00610B4D">
      <w:r>
        <w:t xml:space="preserve">                          МЕЛЬНИЧНЫЙ  СЕЛЬСКИЙ  СОВЕТ  ДЕПУТАТОВ</w:t>
      </w:r>
    </w:p>
    <w:p w:rsidR="00610B4D" w:rsidRDefault="00610B4D" w:rsidP="00610B4D">
      <w:r>
        <w:t xml:space="preserve">                      </w:t>
      </w:r>
    </w:p>
    <w:p w:rsidR="00610B4D" w:rsidRDefault="00610B4D" w:rsidP="00610B4D">
      <w:r>
        <w:t xml:space="preserve">                         ИРБЕЙСКОГО  РАЙОНА   КРАСНОЯРСКОГО  КРАЯ</w:t>
      </w:r>
    </w:p>
    <w:p w:rsidR="00610B4D" w:rsidRDefault="00610B4D" w:rsidP="00610B4D"/>
    <w:p w:rsidR="00610B4D" w:rsidRDefault="00610B4D" w:rsidP="00610B4D">
      <w:pPr>
        <w:rPr>
          <w:b/>
        </w:rPr>
      </w:pPr>
      <w:r>
        <w:rPr>
          <w:b/>
        </w:rPr>
        <w:t xml:space="preserve">                                                              РЕШЕНИЕ                                                                                  </w:t>
      </w:r>
    </w:p>
    <w:p w:rsidR="00610B4D" w:rsidRDefault="00610B4D" w:rsidP="00610B4D"/>
    <w:p w:rsidR="00610B4D" w:rsidRDefault="00610B4D" w:rsidP="00610B4D">
      <w:pPr>
        <w:rPr>
          <w:b/>
        </w:rPr>
      </w:pPr>
      <w:r>
        <w:rPr>
          <w:b/>
        </w:rPr>
        <w:t xml:space="preserve">2015г.                                       </w:t>
      </w:r>
      <w:r w:rsidR="00BC623E">
        <w:rPr>
          <w:b/>
        </w:rPr>
        <w:t xml:space="preserve">       </w:t>
      </w:r>
      <w:r>
        <w:rPr>
          <w:b/>
        </w:rPr>
        <w:t xml:space="preserve">с.Мельничное                                        </w:t>
      </w:r>
      <w:r w:rsidR="00BC623E">
        <w:rPr>
          <w:b/>
        </w:rPr>
        <w:t xml:space="preserve">           № </w:t>
      </w:r>
      <w:r>
        <w:rPr>
          <w:b/>
        </w:rPr>
        <w:t xml:space="preserve">           </w:t>
      </w:r>
    </w:p>
    <w:p w:rsidR="00610B4D" w:rsidRDefault="00610B4D" w:rsidP="00610B4D"/>
    <w:p w:rsidR="00610B4D" w:rsidRDefault="00610B4D" w:rsidP="00610B4D">
      <w:r>
        <w:t>О  внесении изменений  в  решение</w:t>
      </w:r>
    </w:p>
    <w:p w:rsidR="00610B4D" w:rsidRDefault="00610B4D" w:rsidP="00610B4D">
      <w:r>
        <w:t>Мельничного сельского Совета</w:t>
      </w:r>
    </w:p>
    <w:p w:rsidR="00610B4D" w:rsidRDefault="00610B4D" w:rsidP="00610B4D">
      <w:r>
        <w:t xml:space="preserve">депутатов  №15 от  14.11.2014г   </w:t>
      </w:r>
    </w:p>
    <w:p w:rsidR="00610B4D" w:rsidRDefault="00610B4D" w:rsidP="00610B4D">
      <w:r>
        <w:t>«О  введении  земельного налога</w:t>
      </w:r>
    </w:p>
    <w:p w:rsidR="00610B4D" w:rsidRDefault="00610B4D" w:rsidP="00610B4D">
      <w:r>
        <w:t xml:space="preserve">на  территории  Мельничного  сельсовета»     </w:t>
      </w:r>
    </w:p>
    <w:p w:rsidR="00610B4D" w:rsidRDefault="00610B4D" w:rsidP="00610B4D"/>
    <w:p w:rsidR="003A2194" w:rsidRDefault="00E43AAE">
      <w:r>
        <w:t xml:space="preserve">На  основании  проведения  юридической  экспертизы  управлением  администрации  Губернатора  Красноярского  края  нормативно </w:t>
      </w:r>
      <w:r w:rsidR="00106CA5">
        <w:t>–</w:t>
      </w:r>
      <w:r>
        <w:t xml:space="preserve"> </w:t>
      </w:r>
      <w:r w:rsidR="00106CA5">
        <w:t>правового  акта решения</w:t>
      </w:r>
      <w:r w:rsidR="00ED2135">
        <w:t xml:space="preserve">  Мельничного  сельского  Совета  депутатов  №15  от  14.11.2014г,  Мельничный  сельский  Совет  депутатов  РЕШИЛ:</w:t>
      </w:r>
    </w:p>
    <w:p w:rsidR="0025462F" w:rsidRDefault="0025462F" w:rsidP="0025462F">
      <w:pPr>
        <w:pStyle w:val="a5"/>
        <w:numPr>
          <w:ilvl w:val="0"/>
          <w:numId w:val="1"/>
        </w:numPr>
      </w:pPr>
      <w:r>
        <w:t>Из  п.3.1 акта  исключить  слова «,  физических  лиц,  являющихся индивидуальными  предпринимателями»,  так,  как  несоответствия  действующему  законодательству.</w:t>
      </w:r>
    </w:p>
    <w:p w:rsidR="0025462F" w:rsidRDefault="0025462F" w:rsidP="0025462F">
      <w:pPr>
        <w:pStyle w:val="a5"/>
        <w:numPr>
          <w:ilvl w:val="0"/>
          <w:numId w:val="1"/>
        </w:numPr>
      </w:pPr>
      <w:r>
        <w:t>Настоящее  Решение  вступает  в  силу  в  день,  следующий  за  днём  официального  опубликования  в  газете «Вестник  органов  местного  самоуправления  с. Мельничного».</w:t>
      </w:r>
    </w:p>
    <w:p w:rsidR="0025462F" w:rsidRDefault="0025462F" w:rsidP="0025462F"/>
    <w:p w:rsidR="0025462F" w:rsidRDefault="0025462F" w:rsidP="0025462F"/>
    <w:p w:rsidR="0025462F" w:rsidRDefault="0025462F" w:rsidP="0025462F">
      <w:r>
        <w:t>Глава  Мельничного  сельсовета                                                       С.В.Винидиктова</w:t>
      </w:r>
    </w:p>
    <w:sectPr w:rsidR="0025462F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4781F"/>
    <w:multiLevelType w:val="hybridMultilevel"/>
    <w:tmpl w:val="E6A8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B4D"/>
    <w:rsid w:val="00106CA5"/>
    <w:rsid w:val="0025462F"/>
    <w:rsid w:val="002F4CCA"/>
    <w:rsid w:val="003A2194"/>
    <w:rsid w:val="00610B4D"/>
    <w:rsid w:val="00651895"/>
    <w:rsid w:val="00BC623E"/>
    <w:rsid w:val="00E43AAE"/>
    <w:rsid w:val="00ED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2015-06-18T05:09:00Z</cp:lastPrinted>
  <dcterms:created xsi:type="dcterms:W3CDTF">2015-06-18T04:21:00Z</dcterms:created>
  <dcterms:modified xsi:type="dcterms:W3CDTF">2015-06-22T07:30:00Z</dcterms:modified>
</cp:coreProperties>
</file>