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7D" w:rsidRDefault="008A577D" w:rsidP="008A577D">
      <w:r>
        <w:t xml:space="preserve">                                                                   </w:t>
      </w:r>
      <w:r w:rsidRPr="00F75750">
        <w:rPr>
          <w:noProof/>
        </w:rPr>
        <w:drawing>
          <wp:inline distT="0" distB="0" distL="0" distR="0">
            <wp:extent cx="471805" cy="590550"/>
            <wp:effectExtent l="19050" t="0" r="4445" b="0"/>
            <wp:docPr id="2" name="Рисунок 1" descr="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0" cy="5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A577D" w:rsidRDefault="008A577D" w:rsidP="008A577D"/>
    <w:p w:rsidR="008A577D" w:rsidRPr="00645233" w:rsidRDefault="008A577D" w:rsidP="008A577D">
      <w:pPr>
        <w:tabs>
          <w:tab w:val="left" w:pos="8295"/>
        </w:tabs>
        <w:rPr>
          <w:rFonts w:ascii="Arial" w:hAnsi="Arial" w:cs="Arial"/>
        </w:rPr>
      </w:pPr>
      <w:r>
        <w:t xml:space="preserve">                        </w:t>
      </w:r>
      <w:r w:rsidRPr="00645233">
        <w:rPr>
          <w:rFonts w:ascii="Arial" w:hAnsi="Arial" w:cs="Arial"/>
        </w:rPr>
        <w:t>МЕЛЬНИЧНЫЙ  СЕЛЬСКИЙ  СОВЕТ  ДЕПУТАТОВ</w:t>
      </w:r>
      <w:r>
        <w:rPr>
          <w:rFonts w:ascii="Arial" w:hAnsi="Arial" w:cs="Arial"/>
        </w:rPr>
        <w:tab/>
      </w:r>
    </w:p>
    <w:p w:rsidR="008A577D" w:rsidRPr="00645233" w:rsidRDefault="008A577D" w:rsidP="008A577D">
      <w:pPr>
        <w:rPr>
          <w:rFonts w:ascii="Arial" w:hAnsi="Arial" w:cs="Arial"/>
        </w:rPr>
      </w:pPr>
      <w:r w:rsidRPr="00645233">
        <w:rPr>
          <w:rFonts w:ascii="Arial" w:hAnsi="Arial" w:cs="Arial"/>
        </w:rPr>
        <w:t xml:space="preserve">                      </w:t>
      </w:r>
    </w:p>
    <w:p w:rsidR="008A577D" w:rsidRPr="00645233" w:rsidRDefault="008A577D" w:rsidP="008A5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45233">
        <w:rPr>
          <w:rFonts w:ascii="Arial" w:hAnsi="Arial" w:cs="Arial"/>
        </w:rPr>
        <w:t xml:space="preserve"> ИРБЕЙСКОГО  РАЙОНА   КРАСНОЯРСКОГО  КРАЯ</w:t>
      </w:r>
    </w:p>
    <w:p w:rsidR="008A577D" w:rsidRPr="00645233" w:rsidRDefault="008A577D" w:rsidP="008A577D">
      <w:pPr>
        <w:rPr>
          <w:rFonts w:ascii="Arial" w:hAnsi="Arial" w:cs="Arial"/>
        </w:rPr>
      </w:pPr>
    </w:p>
    <w:p w:rsidR="008A577D" w:rsidRPr="006C61D3" w:rsidRDefault="008A577D" w:rsidP="008A577D">
      <w:pPr>
        <w:rPr>
          <w:rFonts w:ascii="Arial" w:hAnsi="Arial" w:cs="Arial"/>
        </w:rPr>
      </w:pPr>
      <w:r w:rsidRPr="006C61D3">
        <w:rPr>
          <w:rFonts w:ascii="Arial" w:hAnsi="Arial" w:cs="Arial"/>
        </w:rPr>
        <w:t xml:space="preserve">                                                           РЕШЕНИЕ                                                                                 </w:t>
      </w:r>
    </w:p>
    <w:p w:rsidR="008A577D" w:rsidRPr="006C61D3" w:rsidRDefault="008A577D" w:rsidP="008A577D">
      <w:pPr>
        <w:rPr>
          <w:rFonts w:ascii="Arial" w:hAnsi="Arial" w:cs="Arial"/>
        </w:rPr>
      </w:pPr>
    </w:p>
    <w:p w:rsidR="008A577D" w:rsidRPr="006C61D3" w:rsidRDefault="00322DB9" w:rsidP="008A577D">
      <w:pPr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324C1C">
        <w:rPr>
          <w:rFonts w:ascii="Arial" w:hAnsi="Arial" w:cs="Arial"/>
        </w:rPr>
        <w:t>.12</w:t>
      </w:r>
      <w:r w:rsidR="008A577D" w:rsidRPr="006C61D3">
        <w:rPr>
          <w:rFonts w:ascii="Arial" w:hAnsi="Arial" w:cs="Arial"/>
        </w:rPr>
        <w:t>.</w:t>
      </w:r>
      <w:r w:rsidR="008A577D">
        <w:rPr>
          <w:rFonts w:ascii="Arial" w:hAnsi="Arial" w:cs="Arial"/>
        </w:rPr>
        <w:t>2020</w:t>
      </w:r>
      <w:r w:rsidR="008A577D" w:rsidRPr="006C61D3">
        <w:rPr>
          <w:rFonts w:ascii="Arial" w:hAnsi="Arial" w:cs="Arial"/>
        </w:rPr>
        <w:t xml:space="preserve">г.      </w:t>
      </w:r>
      <w:r w:rsidR="00324C1C">
        <w:rPr>
          <w:rFonts w:ascii="Arial" w:hAnsi="Arial" w:cs="Arial"/>
        </w:rPr>
        <w:t xml:space="preserve">                         </w:t>
      </w:r>
      <w:r w:rsidR="008A577D" w:rsidRPr="006C61D3">
        <w:rPr>
          <w:rFonts w:ascii="Arial" w:hAnsi="Arial" w:cs="Arial"/>
        </w:rPr>
        <w:t xml:space="preserve"> с</w:t>
      </w:r>
      <w:proofErr w:type="gramStart"/>
      <w:r w:rsidR="008A577D" w:rsidRPr="006C61D3">
        <w:rPr>
          <w:rFonts w:ascii="Arial" w:hAnsi="Arial" w:cs="Arial"/>
        </w:rPr>
        <w:t>.М</w:t>
      </w:r>
      <w:proofErr w:type="gramEnd"/>
      <w:r w:rsidR="008A577D" w:rsidRPr="006C61D3">
        <w:rPr>
          <w:rFonts w:ascii="Arial" w:hAnsi="Arial" w:cs="Arial"/>
        </w:rPr>
        <w:t xml:space="preserve">ельничное                                  </w:t>
      </w:r>
      <w:r w:rsidR="00324C1C">
        <w:rPr>
          <w:rFonts w:ascii="Arial" w:hAnsi="Arial" w:cs="Arial"/>
        </w:rPr>
        <w:t xml:space="preserve">        </w:t>
      </w:r>
      <w:r w:rsidR="008A577D" w:rsidRPr="006C61D3">
        <w:rPr>
          <w:rFonts w:ascii="Arial" w:hAnsi="Arial" w:cs="Arial"/>
        </w:rPr>
        <w:t xml:space="preserve">     №</w:t>
      </w:r>
      <w:r>
        <w:rPr>
          <w:rFonts w:ascii="Arial" w:hAnsi="Arial" w:cs="Arial"/>
        </w:rPr>
        <w:t>19</w:t>
      </w:r>
      <w:r w:rsidR="008A577D" w:rsidRPr="006C61D3">
        <w:rPr>
          <w:rFonts w:ascii="Arial" w:hAnsi="Arial" w:cs="Arial"/>
        </w:rPr>
        <w:t xml:space="preserve"> -</w:t>
      </w:r>
      <w:proofErr w:type="spellStart"/>
      <w:r w:rsidR="008A577D" w:rsidRPr="006C61D3">
        <w:rPr>
          <w:rFonts w:ascii="Arial" w:hAnsi="Arial" w:cs="Arial"/>
        </w:rPr>
        <w:t>р</w:t>
      </w:r>
      <w:proofErr w:type="spellEnd"/>
      <w:r w:rsidR="008A577D" w:rsidRPr="006C61D3">
        <w:rPr>
          <w:rFonts w:ascii="Arial" w:hAnsi="Arial" w:cs="Arial"/>
        </w:rPr>
        <w:t xml:space="preserve">          </w:t>
      </w:r>
    </w:p>
    <w:p w:rsidR="008A577D" w:rsidRDefault="008A577D" w:rsidP="008A577D">
      <w:pPr>
        <w:rPr>
          <w:rFonts w:ascii="Arial" w:hAnsi="Arial" w:cs="Arial"/>
        </w:rPr>
      </w:pPr>
    </w:p>
    <w:p w:rsidR="00324C1C" w:rsidRDefault="00324C1C" w:rsidP="008A5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дополнений в решение Мельничного сельского Совета депутатов </w:t>
      </w:r>
      <w:r w:rsidR="00254884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№ 23-р от 08.11.2013г «Об утверждении Положения о бюджетном процессе в администрации Мельничного сельсовета»</w:t>
      </w:r>
    </w:p>
    <w:p w:rsidR="00324C1C" w:rsidRDefault="00324C1C" w:rsidP="008A577D">
      <w:pPr>
        <w:rPr>
          <w:rFonts w:ascii="Arial" w:hAnsi="Arial" w:cs="Arial"/>
        </w:rPr>
      </w:pPr>
    </w:p>
    <w:p w:rsidR="00324C1C" w:rsidRDefault="00324C1C" w:rsidP="008A577D">
      <w:pPr>
        <w:rPr>
          <w:rFonts w:ascii="Arial" w:hAnsi="Arial" w:cs="Arial"/>
        </w:rPr>
      </w:pPr>
      <w:r>
        <w:rPr>
          <w:rFonts w:ascii="Arial" w:hAnsi="Arial" w:cs="Arial"/>
        </w:rPr>
        <w:t>В соответствии с частью 2 статьи 264.5 Бюджетного кодекса Российской Федерации, Федеральным законом от 26.07.2019 №199-ФЗ, Уставом Мельничного сельсовета Мельничный сельский Совет депутатов РЕШИЛ:</w:t>
      </w:r>
    </w:p>
    <w:p w:rsidR="00324C1C" w:rsidRDefault="00324C1C" w:rsidP="008A577D">
      <w:pPr>
        <w:rPr>
          <w:rFonts w:ascii="Arial" w:hAnsi="Arial" w:cs="Arial"/>
        </w:rPr>
      </w:pPr>
    </w:p>
    <w:p w:rsidR="00324C1C" w:rsidRDefault="00324C1C" w:rsidP="008A5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Дополнить пункт 2 стати 29 </w:t>
      </w:r>
      <w:r w:rsidR="00425E14">
        <w:rPr>
          <w:rFonts w:ascii="Arial" w:hAnsi="Arial" w:cs="Arial"/>
        </w:rPr>
        <w:t xml:space="preserve">решение Мельничного сельского Совета депутатов </w:t>
      </w:r>
      <w:r w:rsidR="0067758F">
        <w:rPr>
          <w:rFonts w:ascii="Arial" w:hAnsi="Arial" w:cs="Arial"/>
        </w:rPr>
        <w:t xml:space="preserve">№23 от 08.11.2013г </w:t>
      </w:r>
      <w:r w:rsidR="00425E14">
        <w:rPr>
          <w:rFonts w:ascii="Arial" w:hAnsi="Arial" w:cs="Arial"/>
        </w:rPr>
        <w:t xml:space="preserve">«Об утверждении </w:t>
      </w:r>
      <w:r>
        <w:rPr>
          <w:rFonts w:ascii="Arial" w:hAnsi="Arial" w:cs="Arial"/>
        </w:rPr>
        <w:t>Положения о бюджетном процессе</w:t>
      </w:r>
      <w:r w:rsidR="00425E14">
        <w:rPr>
          <w:rFonts w:ascii="Arial" w:hAnsi="Arial" w:cs="Arial"/>
        </w:rPr>
        <w:t xml:space="preserve"> в администрации Мельничного сельсовета»</w:t>
      </w:r>
      <w:r>
        <w:rPr>
          <w:rFonts w:ascii="Arial" w:hAnsi="Arial" w:cs="Arial"/>
        </w:rPr>
        <w:t xml:space="preserve"> и читать в следующей редакции:</w:t>
      </w:r>
    </w:p>
    <w:p w:rsidR="00324C1C" w:rsidRDefault="00324C1C" w:rsidP="008A577D">
      <w:pPr>
        <w:rPr>
          <w:rFonts w:ascii="Arial" w:hAnsi="Arial" w:cs="Arial"/>
        </w:rPr>
      </w:pPr>
      <w:r>
        <w:rPr>
          <w:rFonts w:ascii="Arial" w:hAnsi="Arial" w:cs="Arial"/>
        </w:rPr>
        <w:t>«- с годовым отчетом об исполнении бюджета представляется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ассигнований».</w:t>
      </w:r>
    </w:p>
    <w:p w:rsidR="00324C1C" w:rsidRDefault="00324C1C" w:rsidP="008A5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решения оставляю за собой.</w:t>
      </w:r>
    </w:p>
    <w:p w:rsidR="00324C1C" w:rsidRDefault="00324C1C" w:rsidP="008A577D">
      <w:pPr>
        <w:rPr>
          <w:rFonts w:ascii="Arial" w:hAnsi="Arial" w:cs="Arial"/>
        </w:rPr>
      </w:pPr>
      <w:r>
        <w:rPr>
          <w:rFonts w:ascii="Arial" w:hAnsi="Arial" w:cs="Arial"/>
        </w:rPr>
        <w:t>3. Решение вступает в силу со дня официального опубликования (обнародования) в газете «Вестник органов местного самоуправления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ельничного».</w:t>
      </w:r>
    </w:p>
    <w:p w:rsidR="00324C1C" w:rsidRDefault="00324C1C" w:rsidP="008A577D">
      <w:pPr>
        <w:rPr>
          <w:rFonts w:ascii="Arial" w:hAnsi="Arial" w:cs="Arial"/>
        </w:rPr>
      </w:pPr>
    </w:p>
    <w:p w:rsidR="00324C1C" w:rsidRDefault="00324C1C" w:rsidP="008A577D">
      <w:pPr>
        <w:rPr>
          <w:rFonts w:ascii="Arial" w:hAnsi="Arial" w:cs="Arial"/>
        </w:rPr>
      </w:pPr>
    </w:p>
    <w:p w:rsidR="00324C1C" w:rsidRDefault="00324C1C" w:rsidP="008A577D">
      <w:pPr>
        <w:rPr>
          <w:rFonts w:ascii="Arial" w:hAnsi="Arial" w:cs="Arial"/>
        </w:rPr>
      </w:pPr>
    </w:p>
    <w:p w:rsidR="00324C1C" w:rsidRDefault="00324C1C" w:rsidP="008A5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Мельничного сельсовета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</w:rPr>
      </w:pPr>
    </w:p>
    <w:p w:rsidR="00322DB9" w:rsidRDefault="00322DB9" w:rsidP="008A577D">
      <w:pPr>
        <w:rPr>
          <w:rFonts w:ascii="Arial" w:hAnsi="Arial" w:cs="Arial"/>
          <w:sz w:val="16"/>
          <w:szCs w:val="16"/>
        </w:rPr>
      </w:pPr>
      <w:r w:rsidRPr="00322DB9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Дегтяренко</w:t>
      </w:r>
      <w:proofErr w:type="spellEnd"/>
      <w:r>
        <w:rPr>
          <w:rFonts w:ascii="Arial" w:hAnsi="Arial" w:cs="Arial"/>
          <w:sz w:val="16"/>
          <w:szCs w:val="16"/>
        </w:rPr>
        <w:t xml:space="preserve"> Полина Ивановна</w:t>
      </w:r>
    </w:p>
    <w:p w:rsidR="00322DB9" w:rsidRPr="00322DB9" w:rsidRDefault="00322DB9" w:rsidP="008A57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8(39174)31197</w:t>
      </w:r>
    </w:p>
    <w:p w:rsidR="007D18B4" w:rsidRDefault="007D18B4"/>
    <w:sectPr w:rsidR="007D18B4" w:rsidSect="007D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77D"/>
    <w:rsid w:val="00254884"/>
    <w:rsid w:val="002A6098"/>
    <w:rsid w:val="002C4D81"/>
    <w:rsid w:val="00322DB9"/>
    <w:rsid w:val="00324C1C"/>
    <w:rsid w:val="00362401"/>
    <w:rsid w:val="00425E14"/>
    <w:rsid w:val="0067758F"/>
    <w:rsid w:val="007D18B4"/>
    <w:rsid w:val="008A577D"/>
    <w:rsid w:val="00BF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2020-11-30T07:30:00Z</cp:lastPrinted>
  <dcterms:created xsi:type="dcterms:W3CDTF">2020-11-30T06:48:00Z</dcterms:created>
  <dcterms:modified xsi:type="dcterms:W3CDTF">2020-12-15T03:20:00Z</dcterms:modified>
</cp:coreProperties>
</file>