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911D8A" w:rsidRPr="008E2461" w:rsidTr="00D94BE3">
        <w:trPr>
          <w:cantSplit/>
          <w:trHeight w:val="950"/>
        </w:trPr>
        <w:tc>
          <w:tcPr>
            <w:tcW w:w="9464" w:type="dxa"/>
            <w:hideMark/>
          </w:tcPr>
          <w:p w:rsidR="00911D8A" w:rsidRPr="008E2461" w:rsidRDefault="00911D8A" w:rsidP="00D94BE3">
            <w:pPr>
              <w:pStyle w:val="a8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8E2461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                                                         </w:t>
            </w:r>
            <w:r w:rsidR="009B30A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       </w:t>
            </w:r>
            <w:r w:rsidRPr="008E2461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</w:t>
            </w:r>
            <w:r w:rsidRPr="008E2461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1A540B2C" wp14:editId="253D56FA">
                  <wp:extent cx="476250" cy="590550"/>
                  <wp:effectExtent l="0" t="0" r="0" b="0"/>
                  <wp:docPr id="1" name="Рисунок 1" descr="C:\Documents and Settings\Admin\Рабочий стол\mel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Рабочий стол\mel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461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  </w:t>
            </w:r>
          </w:p>
          <w:p w:rsidR="00911D8A" w:rsidRPr="008E2461" w:rsidRDefault="00450A23" w:rsidP="00D94BE3">
            <w:pPr>
              <w:pStyle w:val="a8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                          </w:t>
            </w:r>
            <w:r w:rsidR="009B30A3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  </w:t>
            </w:r>
            <w:r w:rsidR="00911D8A" w:rsidRPr="008E2461">
              <w:rPr>
                <w:rFonts w:ascii="Arial" w:eastAsia="Arial Unicode MS" w:hAnsi="Arial" w:cs="Arial"/>
                <w:b/>
                <w:sz w:val="24"/>
                <w:szCs w:val="24"/>
              </w:rPr>
              <w:t>МЕЛЬНИЧНЫЙ СЕЛЬСКИЙ СОВЕТ ДЕПУТАТОВ</w:t>
            </w:r>
          </w:p>
          <w:p w:rsidR="00911D8A" w:rsidRPr="008E2461" w:rsidRDefault="00450A23" w:rsidP="00911D8A">
            <w:pPr>
              <w:pStyle w:val="a8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                            </w:t>
            </w:r>
            <w:r w:rsidR="009B30A3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="00911D8A" w:rsidRPr="008E2461">
              <w:rPr>
                <w:rFonts w:ascii="Arial" w:eastAsia="Arial Unicode MS" w:hAnsi="Arial" w:cs="Arial"/>
                <w:b/>
                <w:sz w:val="24"/>
                <w:szCs w:val="24"/>
              </w:rPr>
              <w:t>ИРБЕЙСКОГО РАЙОНА КРАСНОЯРСКОГО КРАЯ</w:t>
            </w:r>
          </w:p>
          <w:p w:rsidR="009B30A3" w:rsidRDefault="009B30A3" w:rsidP="00D94BE3">
            <w:pPr>
              <w:pStyle w:val="a8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  <w:p w:rsidR="00911D8A" w:rsidRPr="008E2461" w:rsidRDefault="009B30A3" w:rsidP="00D94BE3">
            <w:pPr>
              <w:pStyle w:val="a8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            </w:t>
            </w:r>
            <w:r w:rsidR="00911D8A" w:rsidRPr="008E2461">
              <w:rPr>
                <w:rFonts w:ascii="Arial" w:eastAsia="Arial Unicode MS" w:hAnsi="Arial" w:cs="Arial"/>
                <w:b/>
                <w:sz w:val="24"/>
                <w:szCs w:val="24"/>
              </w:rPr>
              <w:t>РЕШЕНИЕ   (ПРОЕКТ)</w:t>
            </w:r>
          </w:p>
          <w:p w:rsidR="00911D8A" w:rsidRPr="008E2461" w:rsidRDefault="00911D8A" w:rsidP="00D94BE3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1D8A" w:rsidRPr="008E2461" w:rsidRDefault="00911D8A" w:rsidP="00D94BE3">
            <w:pPr>
              <w:rPr>
                <w:rFonts w:ascii="Arial" w:hAnsi="Arial" w:cs="Arial"/>
                <w:sz w:val="24"/>
                <w:szCs w:val="24"/>
              </w:rPr>
            </w:pPr>
            <w:r w:rsidRPr="008E2461">
              <w:rPr>
                <w:rFonts w:ascii="Arial" w:hAnsi="Arial" w:cs="Arial"/>
                <w:sz w:val="24"/>
                <w:szCs w:val="24"/>
              </w:rPr>
              <w:t>.11.2021г.</w:t>
            </w:r>
            <w:r w:rsidRPr="008E2461">
              <w:rPr>
                <w:rFonts w:ascii="Arial" w:hAnsi="Arial" w:cs="Arial"/>
                <w:sz w:val="24"/>
                <w:szCs w:val="24"/>
              </w:rPr>
              <w:tab/>
            </w:r>
            <w:r w:rsidRPr="008E2461">
              <w:rPr>
                <w:rFonts w:ascii="Arial" w:hAnsi="Arial" w:cs="Arial"/>
                <w:sz w:val="24"/>
                <w:szCs w:val="24"/>
              </w:rPr>
              <w:tab/>
            </w:r>
            <w:r w:rsidRPr="008E2461">
              <w:rPr>
                <w:rFonts w:ascii="Arial" w:hAnsi="Arial" w:cs="Arial"/>
                <w:sz w:val="24"/>
                <w:szCs w:val="24"/>
              </w:rPr>
              <w:tab/>
              <w:t xml:space="preserve">             </w:t>
            </w:r>
            <w:proofErr w:type="spellStart"/>
            <w:r w:rsidRPr="008E2461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8E2461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8E2461">
              <w:rPr>
                <w:rFonts w:ascii="Arial" w:hAnsi="Arial" w:cs="Arial"/>
                <w:sz w:val="24"/>
                <w:szCs w:val="24"/>
              </w:rPr>
              <w:t>ельничное</w:t>
            </w:r>
            <w:proofErr w:type="spellEnd"/>
            <w:r w:rsidRPr="008E2461">
              <w:rPr>
                <w:rFonts w:ascii="Arial" w:hAnsi="Arial" w:cs="Arial"/>
                <w:sz w:val="24"/>
                <w:szCs w:val="24"/>
              </w:rPr>
              <w:t xml:space="preserve">                                      № -р</w:t>
            </w:r>
          </w:p>
          <w:p w:rsidR="00911D8A" w:rsidRPr="008E2461" w:rsidRDefault="00911D8A" w:rsidP="00D94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911D8A" w:rsidRPr="008E2461" w:rsidTr="00D94BE3">
        <w:trPr>
          <w:cantSplit/>
          <w:trHeight w:val="567"/>
        </w:trPr>
        <w:tc>
          <w:tcPr>
            <w:tcW w:w="9464" w:type="dxa"/>
          </w:tcPr>
          <w:p w:rsidR="00911D8A" w:rsidRPr="008E2461" w:rsidRDefault="00911D8A" w:rsidP="00911D8A">
            <w:pPr>
              <w:pStyle w:val="ConsPlusTitle"/>
              <w:suppressAutoHyphens w:val="0"/>
              <w:autoSpaceDE w:val="0"/>
              <w:autoSpaceDN w:val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2461">
              <w:rPr>
                <w:rFonts w:ascii="Arial" w:eastAsia="Times New Roman" w:hAnsi="Arial" w:cs="Arial"/>
                <w:sz w:val="24"/>
                <w:szCs w:val="24"/>
              </w:rPr>
      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Мельничного сельсовета </w:t>
            </w:r>
            <w:proofErr w:type="spellStart"/>
            <w:r w:rsidRPr="008E2461">
              <w:rPr>
                <w:rFonts w:ascii="Arial" w:eastAsia="Times New Roman" w:hAnsi="Arial" w:cs="Arial"/>
                <w:sz w:val="24"/>
                <w:szCs w:val="24"/>
              </w:rPr>
              <w:t>Ирбейского</w:t>
            </w:r>
            <w:proofErr w:type="spellEnd"/>
            <w:r w:rsidRPr="008E2461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  <w:p w:rsidR="00911D8A" w:rsidRPr="008E2461" w:rsidRDefault="00911D8A" w:rsidP="00D94BE3">
            <w:pPr>
              <w:pStyle w:val="ae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1D8A" w:rsidRPr="008E2461" w:rsidRDefault="00911D8A" w:rsidP="00D94BE3">
            <w:pPr>
              <w:spacing w:after="0" w:line="240" w:lineRule="auto"/>
              <w:rPr>
                <w:rFonts w:ascii="Arial" w:hAnsi="Arial" w:cs="Arial"/>
                <w:spacing w:val="60"/>
                <w:sz w:val="24"/>
                <w:szCs w:val="24"/>
              </w:rPr>
            </w:pPr>
          </w:p>
        </w:tc>
      </w:tr>
      <w:tr w:rsidR="00911D8A" w:rsidRPr="008E2461" w:rsidTr="00D94BE3">
        <w:trPr>
          <w:cantSplit/>
          <w:trHeight w:val="423"/>
        </w:trPr>
        <w:tc>
          <w:tcPr>
            <w:tcW w:w="9464" w:type="dxa"/>
          </w:tcPr>
          <w:p w:rsidR="00911D8A" w:rsidRPr="008E2461" w:rsidRDefault="00911D8A" w:rsidP="00D94B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7AD4" w:rsidRPr="008E2461" w:rsidRDefault="00147AD4" w:rsidP="00911D8A">
      <w:pPr>
        <w:pStyle w:val="ConsPlusTitle"/>
        <w:rPr>
          <w:rFonts w:ascii="Arial" w:hAnsi="Arial" w:cs="Arial"/>
          <w:sz w:val="24"/>
          <w:szCs w:val="24"/>
        </w:rPr>
      </w:pPr>
    </w:p>
    <w:p w:rsidR="00D038D4" w:rsidRPr="008E2461" w:rsidRDefault="00147AD4" w:rsidP="00911D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2461">
        <w:rPr>
          <w:rFonts w:ascii="Arial" w:hAnsi="Arial" w:cs="Arial"/>
          <w:sz w:val="24"/>
          <w:szCs w:val="24"/>
        </w:rPr>
        <w:t>В соответствии с Федеральным законом от 06.10.2003</w:t>
      </w:r>
      <w:r w:rsidR="00FE0EA6" w:rsidRPr="008E2461">
        <w:rPr>
          <w:rFonts w:ascii="Arial" w:hAnsi="Arial" w:cs="Arial"/>
          <w:sz w:val="24"/>
          <w:szCs w:val="24"/>
        </w:rPr>
        <w:t xml:space="preserve"> </w:t>
      </w:r>
      <w:r w:rsidRPr="008E2461">
        <w:rPr>
          <w:rFonts w:ascii="Arial" w:hAnsi="Arial" w:cs="Arial"/>
          <w:sz w:val="24"/>
          <w:szCs w:val="24"/>
        </w:rPr>
        <w:t>г. № 131-ФЗ «Об общих принципах организации местного самоуправления в Российской Федерации», Федеральным законом</w:t>
      </w:r>
      <w:r w:rsidR="00221AC0" w:rsidRPr="008E2461">
        <w:rPr>
          <w:rFonts w:ascii="Arial" w:hAnsi="Arial" w:cs="Arial"/>
          <w:sz w:val="24"/>
          <w:szCs w:val="24"/>
        </w:rPr>
        <w:t xml:space="preserve"> от 31.07.2020 г. №</w:t>
      </w:r>
      <w:r w:rsidR="00FE0EA6" w:rsidRPr="008E2461">
        <w:rPr>
          <w:rFonts w:ascii="Arial" w:hAnsi="Arial" w:cs="Arial"/>
          <w:sz w:val="24"/>
          <w:szCs w:val="24"/>
        </w:rPr>
        <w:t xml:space="preserve"> </w:t>
      </w:r>
      <w:r w:rsidR="00221AC0" w:rsidRPr="008E2461">
        <w:rPr>
          <w:rFonts w:ascii="Arial" w:hAnsi="Arial" w:cs="Arial"/>
          <w:sz w:val="24"/>
          <w:szCs w:val="24"/>
        </w:rPr>
        <w:t>248-ФЗ</w:t>
      </w:r>
      <w:r w:rsidRPr="008E2461">
        <w:rPr>
          <w:rFonts w:ascii="Arial" w:hAnsi="Arial" w:cs="Arial"/>
          <w:sz w:val="24"/>
          <w:szCs w:val="24"/>
        </w:rPr>
        <w:t xml:space="preserve"> «О государственном контроле (надзоре) и муниципальном контроле в Российской Федерации», </w:t>
      </w:r>
      <w:r w:rsidR="00911D8A" w:rsidRPr="008E2461">
        <w:rPr>
          <w:rFonts w:ascii="Arial" w:hAnsi="Arial" w:cs="Arial"/>
          <w:sz w:val="24"/>
          <w:szCs w:val="24"/>
        </w:rPr>
        <w:t>Уставом Мельничного сельсовета, Мельничный сельский Совет депутатов РЕШИЛ:</w:t>
      </w:r>
    </w:p>
    <w:p w:rsidR="006E0869" w:rsidRPr="008E2461" w:rsidRDefault="006E0869" w:rsidP="00D038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7AD4" w:rsidRPr="008E2461" w:rsidRDefault="00147AD4" w:rsidP="00147AD4">
      <w:pPr>
        <w:pStyle w:val="ConsPlusNormal"/>
        <w:autoSpaceDE w:val="0"/>
        <w:autoSpaceDN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E2461">
        <w:rPr>
          <w:rFonts w:ascii="Arial" w:hAnsi="Arial" w:cs="Arial"/>
          <w:sz w:val="24"/>
          <w:szCs w:val="24"/>
        </w:rPr>
        <w:t xml:space="preserve">1.Утвердить прилагаемое Положение о муниципальном контроле на </w:t>
      </w:r>
      <w:r w:rsidRPr="008E2461">
        <w:rPr>
          <w:rFonts w:ascii="Arial" w:hAnsi="Arial" w:cs="Arial"/>
          <w:bCs/>
          <w:sz w:val="24"/>
          <w:szCs w:val="24"/>
        </w:rPr>
        <w:t>автомобильном транспорте, городском наземном электрическом транспорте и в дорожном хозяйстве</w:t>
      </w:r>
      <w:r w:rsidR="00D038D4" w:rsidRPr="008E2461">
        <w:rPr>
          <w:rFonts w:ascii="Arial" w:hAnsi="Arial" w:cs="Arial"/>
          <w:bCs/>
          <w:sz w:val="24"/>
          <w:szCs w:val="24"/>
        </w:rPr>
        <w:t xml:space="preserve"> </w:t>
      </w:r>
      <w:r w:rsidR="006E0869" w:rsidRPr="008E2461">
        <w:rPr>
          <w:rFonts w:ascii="Arial" w:hAnsi="Arial" w:cs="Arial"/>
          <w:bCs/>
          <w:sz w:val="24"/>
          <w:szCs w:val="24"/>
        </w:rPr>
        <w:t xml:space="preserve">на территории </w:t>
      </w:r>
      <w:r w:rsidR="00911D8A" w:rsidRPr="008E2461">
        <w:rPr>
          <w:rFonts w:ascii="Arial" w:hAnsi="Arial" w:cs="Arial"/>
          <w:bCs/>
          <w:sz w:val="24"/>
          <w:szCs w:val="24"/>
        </w:rPr>
        <w:t xml:space="preserve">Мельничного сельсовета </w:t>
      </w:r>
      <w:proofErr w:type="spellStart"/>
      <w:r w:rsidR="00911D8A" w:rsidRPr="008E2461">
        <w:rPr>
          <w:rFonts w:ascii="Arial" w:hAnsi="Arial" w:cs="Arial"/>
          <w:bCs/>
          <w:sz w:val="24"/>
          <w:szCs w:val="24"/>
        </w:rPr>
        <w:t>Ирбейского</w:t>
      </w:r>
      <w:proofErr w:type="spellEnd"/>
      <w:r w:rsidR="00911D8A" w:rsidRPr="008E2461">
        <w:rPr>
          <w:rFonts w:ascii="Arial" w:hAnsi="Arial" w:cs="Arial"/>
          <w:bCs/>
          <w:sz w:val="24"/>
          <w:szCs w:val="24"/>
        </w:rPr>
        <w:t xml:space="preserve"> района</w:t>
      </w:r>
    </w:p>
    <w:p w:rsidR="00911D8A" w:rsidRPr="008E2461" w:rsidRDefault="00FE0EA6" w:rsidP="00911D8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8E2461">
        <w:rPr>
          <w:rFonts w:ascii="Arial" w:hAnsi="Arial" w:cs="Arial"/>
          <w:sz w:val="24"/>
          <w:szCs w:val="24"/>
        </w:rPr>
        <w:t>2.</w:t>
      </w:r>
      <w:r w:rsidR="00911D8A" w:rsidRPr="008E2461">
        <w:rPr>
          <w:rFonts w:ascii="Arial" w:hAnsi="Arial" w:cs="Arial"/>
          <w:sz w:val="24"/>
          <w:szCs w:val="24"/>
        </w:rPr>
        <w:t xml:space="preserve"> Настоящее решение вступает в силу со дня его официального опубликования, но не ранее 1 января 2022 года. </w:t>
      </w:r>
    </w:p>
    <w:p w:rsidR="00911D8A" w:rsidRPr="008E2461" w:rsidRDefault="00911D8A" w:rsidP="00911D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2461">
        <w:rPr>
          <w:rFonts w:ascii="Arial" w:hAnsi="Arial" w:cs="Arial"/>
          <w:sz w:val="24"/>
          <w:szCs w:val="24"/>
        </w:rPr>
        <w:t xml:space="preserve">            3. Опубликовать (обнародовать) настоящее решение в печатном издании «Вестник органов местного самоуправления </w:t>
      </w:r>
      <w:proofErr w:type="spellStart"/>
      <w:r w:rsidRPr="008E2461">
        <w:rPr>
          <w:rFonts w:ascii="Arial" w:hAnsi="Arial" w:cs="Arial"/>
          <w:sz w:val="24"/>
          <w:szCs w:val="24"/>
        </w:rPr>
        <w:t>с</w:t>
      </w:r>
      <w:proofErr w:type="gramStart"/>
      <w:r w:rsidRPr="008E2461">
        <w:rPr>
          <w:rFonts w:ascii="Arial" w:hAnsi="Arial" w:cs="Arial"/>
          <w:sz w:val="24"/>
          <w:szCs w:val="24"/>
        </w:rPr>
        <w:t>.М</w:t>
      </w:r>
      <w:proofErr w:type="gramEnd"/>
      <w:r w:rsidRPr="008E2461">
        <w:rPr>
          <w:rFonts w:ascii="Arial" w:hAnsi="Arial" w:cs="Arial"/>
          <w:sz w:val="24"/>
          <w:szCs w:val="24"/>
        </w:rPr>
        <w:t>ельничного</w:t>
      </w:r>
      <w:proofErr w:type="spellEnd"/>
      <w:r w:rsidRPr="008E2461">
        <w:rPr>
          <w:rFonts w:ascii="Arial" w:hAnsi="Arial" w:cs="Arial"/>
          <w:sz w:val="24"/>
          <w:szCs w:val="24"/>
        </w:rPr>
        <w:t>» и разместить на официальном сайте Мельничного сельсовета.</w:t>
      </w:r>
    </w:p>
    <w:p w:rsidR="00911D8A" w:rsidRPr="008E2461" w:rsidRDefault="00911D8A" w:rsidP="00911D8A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Calibri" w:hAnsi="Arial" w:cs="Arial"/>
          <w:b/>
          <w:color w:val="FF0000"/>
          <w:sz w:val="24"/>
          <w:szCs w:val="24"/>
        </w:rPr>
      </w:pPr>
    </w:p>
    <w:bookmarkEnd w:id="0"/>
    <w:p w:rsidR="00911D8A" w:rsidRPr="008E2461" w:rsidRDefault="00911D8A" w:rsidP="00911D8A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Calibri" w:hAnsi="Arial" w:cs="Arial"/>
          <w:b/>
          <w:color w:val="FF0000"/>
          <w:sz w:val="24"/>
          <w:szCs w:val="24"/>
        </w:rPr>
      </w:pPr>
    </w:p>
    <w:p w:rsidR="00911D8A" w:rsidRPr="008E2461" w:rsidRDefault="00911D8A" w:rsidP="00911D8A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Calibri" w:hAnsi="Arial" w:cs="Arial"/>
          <w:b/>
          <w:color w:val="FF0000"/>
          <w:sz w:val="24"/>
          <w:szCs w:val="24"/>
        </w:rPr>
      </w:pPr>
    </w:p>
    <w:p w:rsidR="00911D8A" w:rsidRPr="008E2461" w:rsidRDefault="00911D8A" w:rsidP="00911D8A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Calibri" w:hAnsi="Arial" w:cs="Arial"/>
          <w:b/>
          <w:color w:val="FF0000"/>
          <w:sz w:val="24"/>
          <w:szCs w:val="24"/>
        </w:rPr>
      </w:pPr>
    </w:p>
    <w:p w:rsidR="00911D8A" w:rsidRPr="008E2461" w:rsidRDefault="00911D8A" w:rsidP="00911D8A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Calibri" w:hAnsi="Arial" w:cs="Arial"/>
          <w:sz w:val="24"/>
          <w:szCs w:val="24"/>
        </w:rPr>
      </w:pPr>
      <w:r w:rsidRPr="008E2461">
        <w:rPr>
          <w:rFonts w:ascii="Arial" w:eastAsia="Calibri" w:hAnsi="Arial" w:cs="Arial"/>
          <w:sz w:val="24"/>
          <w:szCs w:val="24"/>
        </w:rPr>
        <w:t xml:space="preserve">Глава Мельничного сельсовета                                                           </w:t>
      </w:r>
      <w:proofErr w:type="spellStart"/>
      <w:r w:rsidRPr="008E2461">
        <w:rPr>
          <w:rFonts w:ascii="Arial" w:eastAsia="Calibri" w:hAnsi="Arial" w:cs="Arial"/>
          <w:sz w:val="24"/>
          <w:szCs w:val="24"/>
        </w:rPr>
        <w:t>О.М.Охримов</w:t>
      </w:r>
      <w:proofErr w:type="spellEnd"/>
    </w:p>
    <w:p w:rsidR="00147AD4" w:rsidRPr="008E2461" w:rsidRDefault="00147AD4" w:rsidP="00FE0EA6">
      <w:pPr>
        <w:pStyle w:val="ConsPlusNormal"/>
        <w:suppressAutoHyphens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147AD4" w:rsidRPr="008E2461" w:rsidRDefault="00147AD4" w:rsidP="00147A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47AD4" w:rsidRPr="008E2461" w:rsidRDefault="00147AD4" w:rsidP="00147A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47AD4" w:rsidRPr="008E2461" w:rsidRDefault="00147AD4" w:rsidP="00FD4516">
      <w:pPr>
        <w:tabs>
          <w:tab w:val="center" w:pos="1758"/>
        </w:tabs>
        <w:suppressAutoHyphens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147AD4" w:rsidRPr="008E2461" w:rsidRDefault="00147AD4" w:rsidP="00FD4516">
      <w:pPr>
        <w:tabs>
          <w:tab w:val="center" w:pos="1758"/>
        </w:tabs>
        <w:suppressAutoHyphens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147AD4" w:rsidRPr="008E2461" w:rsidRDefault="00147AD4" w:rsidP="00FD4516">
      <w:pPr>
        <w:tabs>
          <w:tab w:val="center" w:pos="1758"/>
        </w:tabs>
        <w:suppressAutoHyphens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147AD4" w:rsidRPr="008E2461" w:rsidRDefault="00147AD4" w:rsidP="00FD4516">
      <w:pPr>
        <w:tabs>
          <w:tab w:val="center" w:pos="1758"/>
        </w:tabs>
        <w:suppressAutoHyphens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147AD4" w:rsidRPr="008E2461" w:rsidRDefault="00147AD4" w:rsidP="00FD4516">
      <w:pPr>
        <w:tabs>
          <w:tab w:val="center" w:pos="1758"/>
        </w:tabs>
        <w:suppressAutoHyphens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610E55" w:rsidRPr="008E2461" w:rsidRDefault="00610E55" w:rsidP="00911D8A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0EA6" w:rsidRDefault="00FE0EA6" w:rsidP="00585E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2461" w:rsidRDefault="008E2461" w:rsidP="00585E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2461" w:rsidRPr="008E2461" w:rsidRDefault="008E2461" w:rsidP="00585E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85EBC" w:rsidRPr="008E2461" w:rsidRDefault="00585EBC" w:rsidP="00585E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2461">
        <w:rPr>
          <w:rFonts w:ascii="Arial" w:hAnsi="Arial" w:cs="Arial"/>
          <w:sz w:val="24"/>
          <w:szCs w:val="24"/>
        </w:rPr>
        <w:t>Утверждено</w:t>
      </w:r>
    </w:p>
    <w:p w:rsidR="00585EBC" w:rsidRPr="008E2461" w:rsidRDefault="00911D8A" w:rsidP="00585E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2461">
        <w:rPr>
          <w:rFonts w:ascii="Arial" w:hAnsi="Arial" w:cs="Arial"/>
          <w:sz w:val="24"/>
          <w:szCs w:val="24"/>
        </w:rPr>
        <w:t xml:space="preserve">Решением </w:t>
      </w:r>
      <w:proofErr w:type="gramStart"/>
      <w:r w:rsidRPr="008E2461">
        <w:rPr>
          <w:rFonts w:ascii="Arial" w:hAnsi="Arial" w:cs="Arial"/>
          <w:sz w:val="24"/>
          <w:szCs w:val="24"/>
        </w:rPr>
        <w:t>Мельничного</w:t>
      </w:r>
      <w:proofErr w:type="gramEnd"/>
      <w:r w:rsidRPr="008E2461">
        <w:rPr>
          <w:rFonts w:ascii="Arial" w:hAnsi="Arial" w:cs="Arial"/>
          <w:sz w:val="24"/>
          <w:szCs w:val="24"/>
        </w:rPr>
        <w:t xml:space="preserve"> сельского</w:t>
      </w:r>
      <w:r w:rsidR="00585EBC" w:rsidRPr="008E2461">
        <w:rPr>
          <w:rFonts w:ascii="Arial" w:hAnsi="Arial" w:cs="Arial"/>
          <w:sz w:val="24"/>
          <w:szCs w:val="24"/>
        </w:rPr>
        <w:t xml:space="preserve"> </w:t>
      </w:r>
    </w:p>
    <w:p w:rsidR="00585EBC" w:rsidRPr="008E2461" w:rsidRDefault="00911D8A" w:rsidP="00585E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2461">
        <w:rPr>
          <w:rFonts w:ascii="Arial" w:hAnsi="Arial" w:cs="Arial"/>
          <w:sz w:val="24"/>
          <w:szCs w:val="24"/>
        </w:rPr>
        <w:t>Совета депутатов от</w:t>
      </w:r>
      <w:r w:rsidR="0032185B" w:rsidRPr="008E2461">
        <w:rPr>
          <w:rFonts w:ascii="Arial" w:hAnsi="Arial" w:cs="Arial"/>
          <w:sz w:val="24"/>
          <w:szCs w:val="24"/>
        </w:rPr>
        <w:t xml:space="preserve"> ______</w:t>
      </w:r>
      <w:r w:rsidRPr="008E2461">
        <w:rPr>
          <w:rFonts w:ascii="Arial" w:hAnsi="Arial" w:cs="Arial"/>
          <w:sz w:val="24"/>
          <w:szCs w:val="24"/>
        </w:rPr>
        <w:t xml:space="preserve"> </w:t>
      </w:r>
      <w:r w:rsidR="00585EBC" w:rsidRPr="008E2461">
        <w:rPr>
          <w:rFonts w:ascii="Arial" w:hAnsi="Arial" w:cs="Arial"/>
          <w:sz w:val="24"/>
          <w:szCs w:val="24"/>
        </w:rPr>
        <w:t xml:space="preserve"> </w:t>
      </w:r>
      <w:r w:rsidR="0032185B" w:rsidRPr="008E2461">
        <w:rPr>
          <w:rFonts w:ascii="Arial" w:hAnsi="Arial" w:cs="Arial"/>
          <w:sz w:val="24"/>
          <w:szCs w:val="24"/>
        </w:rPr>
        <w:t xml:space="preserve">года №  </w:t>
      </w:r>
      <w:proofErr w:type="gramStart"/>
      <w:r w:rsidR="0032185B" w:rsidRPr="008E2461">
        <w:rPr>
          <w:rFonts w:ascii="Arial" w:hAnsi="Arial" w:cs="Arial"/>
          <w:sz w:val="24"/>
          <w:szCs w:val="24"/>
        </w:rPr>
        <w:t>-р</w:t>
      </w:r>
      <w:proofErr w:type="gramEnd"/>
    </w:p>
    <w:p w:rsidR="00585EBC" w:rsidRPr="008E2461" w:rsidRDefault="00585EBC" w:rsidP="00585E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C3786" w:rsidRPr="008E2461" w:rsidRDefault="001C3786">
      <w:pPr>
        <w:widowControl w:val="0"/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040012" w:rsidRPr="008E2461" w:rsidRDefault="00646A91" w:rsidP="00585EBC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2461">
        <w:rPr>
          <w:rFonts w:ascii="Arial" w:hAnsi="Arial" w:cs="Arial"/>
          <w:b/>
          <w:sz w:val="24"/>
          <w:szCs w:val="24"/>
        </w:rPr>
        <w:t>Положение</w:t>
      </w:r>
    </w:p>
    <w:p w:rsidR="006E0869" w:rsidRPr="008E2461" w:rsidRDefault="002B5BE5" w:rsidP="00585EBC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u w:color="000000"/>
        </w:rPr>
      </w:pPr>
      <w:r w:rsidRPr="008E2461">
        <w:rPr>
          <w:rFonts w:ascii="Arial" w:hAnsi="Arial" w:cs="Arial"/>
          <w:b/>
          <w:sz w:val="24"/>
          <w:szCs w:val="24"/>
        </w:rPr>
        <w:t xml:space="preserve">о </w:t>
      </w:r>
      <w:r w:rsidR="0073455E" w:rsidRPr="008E2461">
        <w:rPr>
          <w:rFonts w:ascii="Arial" w:hAnsi="Arial" w:cs="Arial"/>
          <w:b/>
          <w:sz w:val="24"/>
          <w:szCs w:val="24"/>
        </w:rPr>
        <w:t>муниципальном</w:t>
      </w:r>
      <w:r w:rsidRPr="008E2461">
        <w:rPr>
          <w:rFonts w:ascii="Arial" w:hAnsi="Arial" w:cs="Arial"/>
          <w:b/>
          <w:sz w:val="24"/>
          <w:szCs w:val="24"/>
        </w:rPr>
        <w:t xml:space="preserve"> контроле на </w:t>
      </w:r>
      <w:r w:rsidRPr="008E2461">
        <w:rPr>
          <w:rFonts w:ascii="Arial" w:eastAsia="Arial Unicode MS" w:hAnsi="Arial" w:cs="Arial"/>
          <w:b/>
          <w:bCs/>
          <w:sz w:val="24"/>
          <w:szCs w:val="24"/>
          <w:u w:color="000000"/>
        </w:rPr>
        <w:t>автомобильном транспорте, городском наземном электрическом транспорте</w:t>
      </w:r>
      <w:r w:rsidR="006E0869" w:rsidRPr="008E2461">
        <w:rPr>
          <w:rFonts w:ascii="Arial" w:eastAsia="Arial Unicode MS" w:hAnsi="Arial" w:cs="Arial"/>
          <w:b/>
          <w:bCs/>
          <w:sz w:val="24"/>
          <w:szCs w:val="24"/>
          <w:u w:color="000000"/>
        </w:rPr>
        <w:t xml:space="preserve"> </w:t>
      </w:r>
      <w:r w:rsidRPr="008E2461">
        <w:rPr>
          <w:rFonts w:ascii="Arial" w:eastAsia="Arial Unicode MS" w:hAnsi="Arial" w:cs="Arial"/>
          <w:b/>
          <w:bCs/>
          <w:sz w:val="24"/>
          <w:szCs w:val="24"/>
          <w:u w:color="000000"/>
        </w:rPr>
        <w:t>и в дорожном хозяйстве</w:t>
      </w:r>
      <w:r w:rsidR="006E0869" w:rsidRPr="008E2461">
        <w:rPr>
          <w:rFonts w:ascii="Arial" w:eastAsia="Arial Unicode MS" w:hAnsi="Arial" w:cs="Arial"/>
          <w:b/>
          <w:bCs/>
          <w:sz w:val="24"/>
          <w:szCs w:val="24"/>
          <w:u w:color="000000"/>
        </w:rPr>
        <w:t xml:space="preserve"> </w:t>
      </w:r>
    </w:p>
    <w:p w:rsidR="001C3786" w:rsidRPr="008E2461" w:rsidRDefault="006E0869" w:rsidP="0032185B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2461">
        <w:rPr>
          <w:rFonts w:ascii="Arial" w:eastAsia="Arial Unicode MS" w:hAnsi="Arial" w:cs="Arial"/>
          <w:b/>
          <w:bCs/>
          <w:sz w:val="24"/>
          <w:szCs w:val="24"/>
          <w:u w:color="000000"/>
        </w:rPr>
        <w:t xml:space="preserve">на территории </w:t>
      </w:r>
      <w:r w:rsidR="0032185B" w:rsidRPr="008E2461">
        <w:rPr>
          <w:rFonts w:ascii="Arial" w:eastAsia="Arial Unicode MS" w:hAnsi="Arial" w:cs="Arial"/>
          <w:b/>
          <w:bCs/>
          <w:sz w:val="24"/>
          <w:szCs w:val="24"/>
          <w:u w:color="000000"/>
        </w:rPr>
        <w:t xml:space="preserve">Мельничного сельсовета </w:t>
      </w:r>
      <w:proofErr w:type="spellStart"/>
      <w:r w:rsidR="0032185B" w:rsidRPr="008E2461">
        <w:rPr>
          <w:rFonts w:ascii="Arial" w:eastAsia="Arial Unicode MS" w:hAnsi="Arial" w:cs="Arial"/>
          <w:b/>
          <w:bCs/>
          <w:sz w:val="24"/>
          <w:szCs w:val="24"/>
          <w:u w:color="000000"/>
        </w:rPr>
        <w:t>Ирбейского</w:t>
      </w:r>
      <w:proofErr w:type="spellEnd"/>
      <w:r w:rsidR="0032185B" w:rsidRPr="008E2461">
        <w:rPr>
          <w:rFonts w:ascii="Arial" w:eastAsia="Arial Unicode MS" w:hAnsi="Arial" w:cs="Arial"/>
          <w:b/>
          <w:bCs/>
          <w:sz w:val="24"/>
          <w:szCs w:val="24"/>
          <w:u w:color="000000"/>
        </w:rPr>
        <w:t xml:space="preserve"> района</w:t>
      </w:r>
    </w:p>
    <w:p w:rsidR="001C3786" w:rsidRPr="008E2461" w:rsidRDefault="001C3786">
      <w:pPr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  <w:bookmarkStart w:id="1" w:name="start_1"/>
      <w:bookmarkEnd w:id="1"/>
    </w:p>
    <w:p w:rsidR="001C3786" w:rsidRPr="008E2461" w:rsidRDefault="002B5BE5" w:rsidP="00CA382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8E2461">
        <w:rPr>
          <w:rFonts w:ascii="Arial" w:hAnsi="Arial" w:cs="Arial"/>
          <w:b/>
          <w:sz w:val="24"/>
          <w:szCs w:val="24"/>
        </w:rPr>
        <w:t>I.Общие</w:t>
      </w:r>
      <w:proofErr w:type="spellEnd"/>
      <w:r w:rsidRPr="008E2461">
        <w:rPr>
          <w:rFonts w:ascii="Arial" w:hAnsi="Arial" w:cs="Arial"/>
          <w:b/>
          <w:sz w:val="24"/>
          <w:szCs w:val="24"/>
        </w:rPr>
        <w:t xml:space="preserve"> положения</w:t>
      </w:r>
    </w:p>
    <w:p w:rsidR="001C3786" w:rsidRPr="008E2461" w:rsidRDefault="001C3786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1C3786" w:rsidRPr="00450A23" w:rsidRDefault="0036205A" w:rsidP="00450A23">
      <w:pPr>
        <w:pStyle w:val="ae"/>
        <w:rPr>
          <w:rFonts w:ascii="Arial" w:hAnsi="Arial" w:cs="Arial"/>
          <w:sz w:val="24"/>
          <w:szCs w:val="24"/>
        </w:rPr>
      </w:pPr>
      <w:r w:rsidRPr="008E2461">
        <w:t>1.</w:t>
      </w:r>
      <w:r w:rsidR="00450A23">
        <w:t xml:space="preserve"> </w:t>
      </w:r>
      <w:r w:rsidR="002B5BE5" w:rsidRPr="00450A23">
        <w:rPr>
          <w:rFonts w:ascii="Arial" w:hAnsi="Arial" w:cs="Arial"/>
          <w:sz w:val="24"/>
          <w:szCs w:val="24"/>
        </w:rPr>
        <w:t xml:space="preserve">Настоящее Положение устанавливает порядок </w:t>
      </w:r>
      <w:r w:rsidR="00450A23">
        <w:rPr>
          <w:rFonts w:ascii="Arial" w:hAnsi="Arial" w:cs="Arial"/>
          <w:sz w:val="24"/>
          <w:szCs w:val="24"/>
        </w:rPr>
        <w:t xml:space="preserve">организации </w:t>
      </w:r>
      <w:r w:rsidR="002B5BE5" w:rsidRPr="00450A23">
        <w:rPr>
          <w:rFonts w:ascii="Arial" w:hAnsi="Arial" w:cs="Arial"/>
          <w:sz w:val="24"/>
          <w:szCs w:val="24"/>
        </w:rPr>
        <w:t xml:space="preserve">и осуществления </w:t>
      </w:r>
      <w:r w:rsidR="0073455E" w:rsidRPr="00450A23">
        <w:rPr>
          <w:rFonts w:ascii="Arial" w:hAnsi="Arial" w:cs="Arial"/>
          <w:sz w:val="24"/>
          <w:szCs w:val="24"/>
        </w:rPr>
        <w:t xml:space="preserve">муниципального </w:t>
      </w:r>
      <w:r w:rsidR="002B5BE5" w:rsidRPr="00450A23">
        <w:rPr>
          <w:rFonts w:ascii="Arial" w:hAnsi="Arial" w:cs="Arial"/>
          <w:sz w:val="24"/>
          <w:szCs w:val="24"/>
        </w:rPr>
        <w:t>контроля на автомобильном транспорте, городском наземном электрическом транспорте</w:t>
      </w:r>
      <w:r w:rsidR="0073455E" w:rsidRPr="00450A23">
        <w:rPr>
          <w:rFonts w:ascii="Arial" w:hAnsi="Arial" w:cs="Arial"/>
          <w:sz w:val="24"/>
          <w:szCs w:val="24"/>
        </w:rPr>
        <w:t xml:space="preserve"> </w:t>
      </w:r>
      <w:r w:rsidR="002B5BE5" w:rsidRPr="00450A23">
        <w:rPr>
          <w:rFonts w:ascii="Arial" w:hAnsi="Arial" w:cs="Arial"/>
          <w:sz w:val="24"/>
          <w:szCs w:val="24"/>
        </w:rPr>
        <w:t xml:space="preserve">и в дорожном хозяйстве (далее – </w:t>
      </w:r>
      <w:r w:rsidR="0073455E" w:rsidRPr="00450A23">
        <w:rPr>
          <w:rFonts w:ascii="Arial" w:hAnsi="Arial" w:cs="Arial"/>
          <w:sz w:val="24"/>
          <w:szCs w:val="24"/>
        </w:rPr>
        <w:t>муниципальный</w:t>
      </w:r>
      <w:r w:rsidR="002B5BE5" w:rsidRPr="00450A23">
        <w:rPr>
          <w:rFonts w:ascii="Arial" w:hAnsi="Arial" w:cs="Arial"/>
          <w:sz w:val="24"/>
          <w:szCs w:val="24"/>
        </w:rPr>
        <w:t xml:space="preserve"> автодорожный </w:t>
      </w:r>
      <w:r w:rsidR="0073455E" w:rsidRPr="00450A23">
        <w:rPr>
          <w:rFonts w:ascii="Arial" w:hAnsi="Arial" w:cs="Arial"/>
          <w:sz w:val="24"/>
          <w:szCs w:val="24"/>
        </w:rPr>
        <w:t>контроль</w:t>
      </w:r>
      <w:r w:rsidR="002B5BE5" w:rsidRPr="00450A23">
        <w:rPr>
          <w:rFonts w:ascii="Arial" w:hAnsi="Arial" w:cs="Arial"/>
          <w:sz w:val="24"/>
          <w:szCs w:val="24"/>
        </w:rPr>
        <w:t>).</w:t>
      </w:r>
    </w:p>
    <w:p w:rsidR="001C3786" w:rsidRPr="008E2461" w:rsidRDefault="0036205A" w:rsidP="008F6B50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E2461">
        <w:rPr>
          <w:rFonts w:ascii="Arial" w:hAnsi="Arial" w:cs="Arial"/>
          <w:color w:val="auto"/>
          <w:sz w:val="24"/>
          <w:szCs w:val="24"/>
        </w:rPr>
        <w:t>2.</w:t>
      </w:r>
      <w:r w:rsidR="002B5BE5" w:rsidRPr="008E2461">
        <w:rPr>
          <w:rFonts w:ascii="Arial" w:hAnsi="Arial" w:cs="Arial"/>
          <w:color w:val="auto"/>
          <w:sz w:val="24"/>
          <w:szCs w:val="24"/>
        </w:rPr>
        <w:t xml:space="preserve">Предметом </w:t>
      </w:r>
      <w:r w:rsidR="0073455E" w:rsidRPr="008E2461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2B5BE5" w:rsidRPr="008E2461">
        <w:rPr>
          <w:rFonts w:ascii="Arial" w:hAnsi="Arial" w:cs="Arial"/>
          <w:color w:val="auto"/>
          <w:sz w:val="24"/>
          <w:szCs w:val="24"/>
        </w:rPr>
        <w:t xml:space="preserve"> автодорожного </w:t>
      </w:r>
      <w:r w:rsidR="0073455E" w:rsidRPr="008E2461">
        <w:rPr>
          <w:rFonts w:ascii="Arial" w:hAnsi="Arial" w:cs="Arial"/>
          <w:color w:val="auto"/>
          <w:sz w:val="24"/>
          <w:szCs w:val="24"/>
        </w:rPr>
        <w:t>контроля</w:t>
      </w:r>
      <w:r w:rsidR="002B5BE5" w:rsidRPr="008E2461">
        <w:rPr>
          <w:rFonts w:ascii="Arial" w:hAnsi="Arial" w:cs="Arial"/>
          <w:color w:val="auto"/>
          <w:sz w:val="24"/>
          <w:szCs w:val="24"/>
        </w:rPr>
        <w:t xml:space="preserve"> явля</w:t>
      </w:r>
      <w:r w:rsidR="00C57107" w:rsidRPr="008E2461">
        <w:rPr>
          <w:rFonts w:ascii="Arial" w:hAnsi="Arial" w:cs="Arial"/>
          <w:color w:val="auto"/>
          <w:sz w:val="24"/>
          <w:szCs w:val="24"/>
        </w:rPr>
        <w:t>ю</w:t>
      </w:r>
      <w:r w:rsidR="002B5BE5" w:rsidRPr="008E2461">
        <w:rPr>
          <w:rFonts w:ascii="Arial" w:hAnsi="Arial" w:cs="Arial"/>
          <w:color w:val="auto"/>
          <w:sz w:val="24"/>
          <w:szCs w:val="24"/>
        </w:rPr>
        <w:t>тся соблюдение</w:t>
      </w:r>
      <w:r w:rsidR="00040012" w:rsidRPr="008E2461">
        <w:rPr>
          <w:rFonts w:ascii="Arial" w:hAnsi="Arial" w:cs="Arial"/>
          <w:color w:val="auto"/>
          <w:sz w:val="24"/>
          <w:szCs w:val="24"/>
        </w:rPr>
        <w:t xml:space="preserve"> юридическими лицами, индивидуальными предпринимателями и физическими лицами (далее – контролируемые лица): </w:t>
      </w:r>
    </w:p>
    <w:p w:rsidR="00E22607" w:rsidRPr="008E2461" w:rsidRDefault="00E22607" w:rsidP="008F6B50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E2461">
        <w:rPr>
          <w:rFonts w:ascii="Arial" w:hAnsi="Arial" w:cs="Arial"/>
          <w:color w:val="auto"/>
          <w:sz w:val="24"/>
          <w:szCs w:val="24"/>
        </w:rPr>
        <w:t>1)</w:t>
      </w:r>
      <w:r w:rsidR="008F6B50" w:rsidRPr="008E2461">
        <w:rPr>
          <w:rFonts w:ascii="Arial" w:hAnsi="Arial" w:cs="Arial"/>
          <w:color w:val="auto"/>
          <w:sz w:val="24"/>
          <w:szCs w:val="24"/>
        </w:rPr>
        <w:t xml:space="preserve"> </w:t>
      </w:r>
      <w:r w:rsidRPr="008E2461">
        <w:rPr>
          <w:rFonts w:ascii="Arial" w:hAnsi="Arial" w:cs="Arial"/>
          <w:color w:val="auto"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 местного значения</w:t>
      </w:r>
      <w:r w:rsidR="00A976FC" w:rsidRPr="008E2461">
        <w:rPr>
          <w:rFonts w:ascii="Arial" w:hAnsi="Arial" w:cs="Arial"/>
          <w:color w:val="auto"/>
          <w:sz w:val="24"/>
          <w:szCs w:val="24"/>
        </w:rPr>
        <w:t xml:space="preserve"> требований</w:t>
      </w:r>
      <w:r w:rsidRPr="008E2461">
        <w:rPr>
          <w:rFonts w:ascii="Arial" w:hAnsi="Arial" w:cs="Arial"/>
          <w:color w:val="auto"/>
          <w:sz w:val="24"/>
          <w:szCs w:val="24"/>
        </w:rPr>
        <w:t>:</w:t>
      </w:r>
    </w:p>
    <w:p w:rsidR="00E22607" w:rsidRPr="008E2461" w:rsidRDefault="00E22607" w:rsidP="008F6B50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E2461">
        <w:rPr>
          <w:rFonts w:ascii="Arial" w:hAnsi="Arial" w:cs="Arial"/>
          <w:color w:val="auto"/>
          <w:sz w:val="24"/>
          <w:szCs w:val="24"/>
        </w:rPr>
        <w:t>а)</w:t>
      </w:r>
      <w:r w:rsidR="008F6B50" w:rsidRPr="008E2461">
        <w:rPr>
          <w:rFonts w:ascii="Arial" w:hAnsi="Arial" w:cs="Arial"/>
          <w:color w:val="auto"/>
          <w:sz w:val="24"/>
          <w:szCs w:val="24"/>
        </w:rPr>
        <w:t xml:space="preserve"> </w:t>
      </w:r>
      <w:r w:rsidRPr="008E2461">
        <w:rPr>
          <w:rFonts w:ascii="Arial" w:hAnsi="Arial" w:cs="Arial"/>
          <w:color w:val="auto"/>
          <w:sz w:val="24"/>
          <w:szCs w:val="24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22607" w:rsidRPr="008E2461" w:rsidRDefault="00E22607" w:rsidP="008F6B50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E2461">
        <w:rPr>
          <w:rFonts w:ascii="Arial" w:hAnsi="Arial" w:cs="Arial"/>
          <w:color w:val="auto"/>
          <w:sz w:val="24"/>
          <w:szCs w:val="24"/>
        </w:rPr>
        <w:t>б)</w:t>
      </w:r>
      <w:r w:rsidR="008F6B50" w:rsidRPr="008E2461">
        <w:rPr>
          <w:rFonts w:ascii="Arial" w:hAnsi="Arial" w:cs="Arial"/>
          <w:color w:val="auto"/>
          <w:sz w:val="24"/>
          <w:szCs w:val="24"/>
        </w:rPr>
        <w:t xml:space="preserve"> </w:t>
      </w:r>
      <w:r w:rsidRPr="008E2461">
        <w:rPr>
          <w:rFonts w:ascii="Arial" w:hAnsi="Arial" w:cs="Arial"/>
          <w:color w:val="auto"/>
          <w:sz w:val="24"/>
          <w:szCs w:val="24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2185B" w:rsidRPr="00450A23" w:rsidRDefault="0036205A" w:rsidP="00450A23">
      <w:pPr>
        <w:pStyle w:val="ae"/>
        <w:rPr>
          <w:rFonts w:ascii="Arial" w:hAnsi="Arial" w:cs="Arial"/>
          <w:sz w:val="24"/>
          <w:szCs w:val="24"/>
        </w:rPr>
      </w:pPr>
      <w:r w:rsidRPr="00450A23">
        <w:rPr>
          <w:rFonts w:ascii="Arial" w:hAnsi="Arial" w:cs="Arial"/>
          <w:sz w:val="24"/>
          <w:szCs w:val="24"/>
        </w:rPr>
        <w:t>3.</w:t>
      </w:r>
      <w:r w:rsidR="00450A23">
        <w:rPr>
          <w:rFonts w:ascii="Arial" w:hAnsi="Arial" w:cs="Arial"/>
          <w:sz w:val="24"/>
          <w:szCs w:val="24"/>
        </w:rPr>
        <w:t xml:space="preserve"> </w:t>
      </w:r>
      <w:r w:rsidR="00A31645" w:rsidRPr="00450A23">
        <w:rPr>
          <w:rFonts w:ascii="Arial" w:hAnsi="Arial" w:cs="Arial"/>
          <w:sz w:val="24"/>
          <w:szCs w:val="24"/>
        </w:rPr>
        <w:t xml:space="preserve">Муниципальный автодорожный контроль </w:t>
      </w:r>
      <w:r w:rsidR="002B5BE5" w:rsidRPr="00450A23">
        <w:rPr>
          <w:rFonts w:ascii="Arial" w:hAnsi="Arial" w:cs="Arial"/>
          <w:sz w:val="24"/>
          <w:szCs w:val="24"/>
        </w:rPr>
        <w:t xml:space="preserve">в </w:t>
      </w:r>
      <w:r w:rsidR="000B03E1" w:rsidRPr="00450A23">
        <w:rPr>
          <w:rFonts w:ascii="Arial" w:hAnsi="Arial" w:cs="Arial"/>
          <w:sz w:val="24"/>
          <w:szCs w:val="24"/>
        </w:rPr>
        <w:t>соответствии</w:t>
      </w:r>
      <w:r w:rsidR="002B5BE5" w:rsidRPr="00450A23">
        <w:rPr>
          <w:rFonts w:ascii="Arial" w:hAnsi="Arial" w:cs="Arial"/>
          <w:sz w:val="24"/>
          <w:szCs w:val="24"/>
        </w:rPr>
        <w:t xml:space="preserve"> с настоящим Положением осуществляется </w:t>
      </w:r>
      <w:r w:rsidR="0032185B" w:rsidRPr="00450A23">
        <w:rPr>
          <w:rFonts w:ascii="Arial" w:hAnsi="Arial" w:cs="Arial"/>
          <w:sz w:val="24"/>
          <w:szCs w:val="24"/>
        </w:rPr>
        <w:t>администрацией Мельничного сельсовета.</w:t>
      </w:r>
    </w:p>
    <w:p w:rsidR="001C3786" w:rsidRPr="00450A23" w:rsidRDefault="0036205A" w:rsidP="00450A23">
      <w:pPr>
        <w:pStyle w:val="ae"/>
        <w:rPr>
          <w:rFonts w:ascii="Arial" w:hAnsi="Arial" w:cs="Arial"/>
          <w:sz w:val="24"/>
          <w:szCs w:val="24"/>
        </w:rPr>
      </w:pPr>
      <w:r w:rsidRPr="00450A23">
        <w:rPr>
          <w:rFonts w:ascii="Arial" w:hAnsi="Arial" w:cs="Arial"/>
          <w:sz w:val="24"/>
          <w:szCs w:val="24"/>
        </w:rPr>
        <w:t>4. </w:t>
      </w:r>
      <w:r w:rsidR="002B5BE5" w:rsidRPr="00450A23">
        <w:rPr>
          <w:rFonts w:ascii="Arial" w:hAnsi="Arial" w:cs="Arial"/>
          <w:sz w:val="24"/>
          <w:szCs w:val="24"/>
        </w:rPr>
        <w:t xml:space="preserve">Должностными лицами, осуществляющими </w:t>
      </w:r>
      <w:r w:rsidR="00887D8E" w:rsidRPr="00450A23">
        <w:rPr>
          <w:rFonts w:ascii="Arial" w:hAnsi="Arial" w:cs="Arial"/>
          <w:sz w:val="24"/>
          <w:szCs w:val="24"/>
        </w:rPr>
        <w:t>муниципальный автодорожный контроль</w:t>
      </w:r>
      <w:r w:rsidR="002B5BE5" w:rsidRPr="00450A23">
        <w:rPr>
          <w:rFonts w:ascii="Arial" w:hAnsi="Arial" w:cs="Arial"/>
          <w:sz w:val="24"/>
          <w:szCs w:val="24"/>
        </w:rPr>
        <w:t xml:space="preserve">, являются: </w:t>
      </w:r>
    </w:p>
    <w:p w:rsidR="00FB29D5" w:rsidRPr="00450A23" w:rsidRDefault="009956F7" w:rsidP="00450A23">
      <w:pPr>
        <w:pStyle w:val="ae"/>
        <w:rPr>
          <w:rFonts w:ascii="Arial" w:hAnsi="Arial" w:cs="Arial"/>
          <w:sz w:val="24"/>
          <w:szCs w:val="24"/>
        </w:rPr>
      </w:pPr>
      <w:r w:rsidRPr="00450A23">
        <w:rPr>
          <w:rFonts w:ascii="Arial" w:hAnsi="Arial" w:cs="Arial"/>
          <w:sz w:val="24"/>
          <w:szCs w:val="24"/>
        </w:rPr>
        <w:t>1)</w:t>
      </w:r>
      <w:r w:rsidR="0032185B" w:rsidRPr="00450A23">
        <w:rPr>
          <w:rFonts w:ascii="Arial" w:hAnsi="Arial" w:cs="Arial"/>
          <w:sz w:val="24"/>
          <w:szCs w:val="24"/>
        </w:rPr>
        <w:t xml:space="preserve"> глава Мельничного сельсовета</w:t>
      </w:r>
      <w:r w:rsidR="000D7403" w:rsidRPr="00450A23">
        <w:rPr>
          <w:rFonts w:ascii="Arial" w:hAnsi="Arial" w:cs="Arial"/>
          <w:sz w:val="24"/>
          <w:szCs w:val="24"/>
        </w:rPr>
        <w:t xml:space="preserve"> </w:t>
      </w:r>
      <w:r w:rsidR="009275F7" w:rsidRPr="00450A23">
        <w:rPr>
          <w:rFonts w:ascii="Arial" w:hAnsi="Arial" w:cs="Arial"/>
          <w:sz w:val="24"/>
          <w:szCs w:val="24"/>
        </w:rPr>
        <w:t xml:space="preserve">- </w:t>
      </w:r>
      <w:r w:rsidR="000D7403" w:rsidRPr="00450A23">
        <w:rPr>
          <w:rFonts w:ascii="Arial" w:hAnsi="Arial" w:cs="Arial"/>
          <w:sz w:val="24"/>
          <w:szCs w:val="24"/>
        </w:rPr>
        <w:t>в части автомобильных дорог и дорожной деятельности</w:t>
      </w:r>
      <w:r w:rsidRPr="00450A23">
        <w:rPr>
          <w:rFonts w:ascii="Arial" w:hAnsi="Arial" w:cs="Arial"/>
          <w:sz w:val="24"/>
          <w:szCs w:val="24"/>
        </w:rPr>
        <w:t>;</w:t>
      </w:r>
    </w:p>
    <w:p w:rsidR="001C3786" w:rsidRPr="00450A23" w:rsidRDefault="00CD4F14" w:rsidP="00450A23">
      <w:pPr>
        <w:pStyle w:val="ae"/>
        <w:rPr>
          <w:rFonts w:ascii="Arial" w:hAnsi="Arial" w:cs="Arial"/>
          <w:sz w:val="24"/>
          <w:szCs w:val="24"/>
        </w:rPr>
      </w:pPr>
      <w:r w:rsidRPr="00450A23">
        <w:rPr>
          <w:rFonts w:ascii="Arial" w:hAnsi="Arial" w:cs="Arial"/>
          <w:sz w:val="24"/>
          <w:szCs w:val="24"/>
        </w:rPr>
        <w:t>5. </w:t>
      </w:r>
      <w:r w:rsidR="002B5BE5" w:rsidRPr="00450A23">
        <w:rPr>
          <w:rFonts w:ascii="Arial" w:hAnsi="Arial" w:cs="Arial"/>
          <w:sz w:val="24"/>
          <w:szCs w:val="24"/>
        </w:rPr>
        <w:t>Должностным лиц</w:t>
      </w:r>
      <w:r w:rsidR="00FB29D5" w:rsidRPr="00450A23">
        <w:rPr>
          <w:rFonts w:ascii="Arial" w:hAnsi="Arial" w:cs="Arial"/>
          <w:sz w:val="24"/>
          <w:szCs w:val="24"/>
        </w:rPr>
        <w:t>ом</w:t>
      </w:r>
      <w:r w:rsidR="002B5BE5" w:rsidRPr="00450A23">
        <w:rPr>
          <w:rFonts w:ascii="Arial" w:hAnsi="Arial" w:cs="Arial"/>
          <w:sz w:val="24"/>
          <w:szCs w:val="24"/>
        </w:rPr>
        <w:t>, уполномоченным на принятие решений</w:t>
      </w:r>
      <w:r w:rsidR="00B41516" w:rsidRPr="00450A23">
        <w:rPr>
          <w:rFonts w:ascii="Arial" w:hAnsi="Arial" w:cs="Arial"/>
          <w:sz w:val="24"/>
          <w:szCs w:val="24"/>
        </w:rPr>
        <w:br/>
      </w:r>
      <w:r w:rsidR="002B5BE5" w:rsidRPr="00450A23">
        <w:rPr>
          <w:rFonts w:ascii="Arial" w:hAnsi="Arial" w:cs="Arial"/>
          <w:sz w:val="24"/>
          <w:szCs w:val="24"/>
        </w:rPr>
        <w:t>о проведении контрольных (надзорных) мероприятий, явля</w:t>
      </w:r>
      <w:r w:rsidR="00FB29D5" w:rsidRPr="00450A23">
        <w:rPr>
          <w:rFonts w:ascii="Arial" w:hAnsi="Arial" w:cs="Arial"/>
          <w:sz w:val="24"/>
          <w:szCs w:val="24"/>
        </w:rPr>
        <w:t>е</w:t>
      </w:r>
      <w:r w:rsidR="002B5BE5" w:rsidRPr="00450A23">
        <w:rPr>
          <w:rFonts w:ascii="Arial" w:hAnsi="Arial" w:cs="Arial"/>
          <w:sz w:val="24"/>
          <w:szCs w:val="24"/>
        </w:rPr>
        <w:t>тся</w:t>
      </w:r>
      <w:r w:rsidR="00FB29D5" w:rsidRPr="00450A23">
        <w:rPr>
          <w:rFonts w:ascii="Arial" w:hAnsi="Arial" w:cs="Arial"/>
          <w:sz w:val="24"/>
          <w:szCs w:val="24"/>
        </w:rPr>
        <w:t xml:space="preserve"> </w:t>
      </w:r>
      <w:r w:rsidR="009275F7" w:rsidRPr="00450A23">
        <w:rPr>
          <w:rFonts w:ascii="Arial" w:hAnsi="Arial" w:cs="Arial"/>
          <w:sz w:val="24"/>
          <w:szCs w:val="24"/>
        </w:rPr>
        <w:t>глава</w:t>
      </w:r>
      <w:r w:rsidR="0032185B" w:rsidRPr="00450A23">
        <w:rPr>
          <w:rFonts w:ascii="Arial" w:hAnsi="Arial" w:cs="Arial"/>
          <w:sz w:val="24"/>
          <w:szCs w:val="24"/>
        </w:rPr>
        <w:t xml:space="preserve"> Мельничного сельсовета</w:t>
      </w:r>
      <w:r w:rsidR="00FB29D5" w:rsidRPr="00450A23">
        <w:rPr>
          <w:rFonts w:ascii="Arial" w:hAnsi="Arial" w:cs="Arial"/>
          <w:sz w:val="24"/>
          <w:szCs w:val="24"/>
        </w:rPr>
        <w:t>.</w:t>
      </w:r>
    </w:p>
    <w:p w:rsidR="001C3786" w:rsidRPr="00450A23" w:rsidRDefault="00CD4F14" w:rsidP="00450A23">
      <w:pPr>
        <w:pStyle w:val="ae"/>
        <w:rPr>
          <w:rFonts w:ascii="Arial" w:hAnsi="Arial" w:cs="Arial"/>
          <w:sz w:val="24"/>
          <w:szCs w:val="24"/>
        </w:rPr>
      </w:pPr>
      <w:r w:rsidRPr="00450A23">
        <w:rPr>
          <w:rFonts w:ascii="Arial" w:hAnsi="Arial" w:cs="Arial"/>
          <w:sz w:val="24"/>
          <w:szCs w:val="24"/>
        </w:rPr>
        <w:t>6</w:t>
      </w:r>
      <w:r w:rsidR="00044D93" w:rsidRPr="00450A23">
        <w:rPr>
          <w:rFonts w:ascii="Arial" w:hAnsi="Arial" w:cs="Arial"/>
          <w:sz w:val="24"/>
          <w:szCs w:val="24"/>
        </w:rPr>
        <w:t>. </w:t>
      </w:r>
      <w:proofErr w:type="gramStart"/>
      <w:r w:rsidR="002B5BE5" w:rsidRPr="00450A23">
        <w:rPr>
          <w:rFonts w:ascii="Arial" w:hAnsi="Arial" w:cs="Arial"/>
          <w:sz w:val="24"/>
          <w:szCs w:val="24"/>
        </w:rPr>
        <w:t xml:space="preserve">Должностные лица, осуществляющие </w:t>
      </w:r>
      <w:r w:rsidR="00FB29D5" w:rsidRPr="00450A23">
        <w:rPr>
          <w:rFonts w:ascii="Arial" w:hAnsi="Arial" w:cs="Arial"/>
          <w:sz w:val="24"/>
          <w:szCs w:val="24"/>
        </w:rPr>
        <w:t xml:space="preserve">муниципальный </w:t>
      </w:r>
      <w:r w:rsidR="002B5BE5" w:rsidRPr="00450A23">
        <w:rPr>
          <w:rFonts w:ascii="Arial" w:hAnsi="Arial" w:cs="Arial"/>
          <w:sz w:val="24"/>
          <w:szCs w:val="24"/>
        </w:rPr>
        <w:t xml:space="preserve">автодорожный </w:t>
      </w:r>
      <w:r w:rsidR="00FB29D5" w:rsidRPr="00450A23">
        <w:rPr>
          <w:rFonts w:ascii="Arial" w:hAnsi="Arial" w:cs="Arial"/>
          <w:sz w:val="24"/>
          <w:szCs w:val="24"/>
        </w:rPr>
        <w:t>контроль</w:t>
      </w:r>
      <w:r w:rsidR="002B5BE5" w:rsidRPr="00450A23">
        <w:rPr>
          <w:rFonts w:ascii="Arial" w:hAnsi="Arial" w:cs="Arial"/>
          <w:sz w:val="24"/>
          <w:szCs w:val="24"/>
        </w:rPr>
        <w:t xml:space="preserve">,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 и выполняют обязанности, установленными статьей 29 Федерального закона «О государственном контроле (надзоре) и муниципальном контроле в Российской Федерации», а также имеют право: </w:t>
      </w:r>
      <w:proofErr w:type="gramEnd"/>
    </w:p>
    <w:p w:rsidR="00AD1B32" w:rsidRPr="008E2461" w:rsidRDefault="002B5BE5" w:rsidP="0032185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E2461">
        <w:rPr>
          <w:rFonts w:ascii="Arial" w:hAnsi="Arial" w:cs="Arial"/>
          <w:sz w:val="24"/>
          <w:szCs w:val="24"/>
        </w:rPr>
        <w:t>1)</w:t>
      </w:r>
      <w:r w:rsidR="00CD4F14" w:rsidRPr="008E2461">
        <w:rPr>
          <w:rFonts w:ascii="Arial" w:hAnsi="Arial" w:cs="Arial"/>
          <w:sz w:val="24"/>
          <w:szCs w:val="24"/>
        </w:rPr>
        <w:t> </w:t>
      </w:r>
      <w:r w:rsidRPr="008E2461">
        <w:rPr>
          <w:rFonts w:ascii="Arial" w:hAnsi="Arial" w:cs="Arial"/>
          <w:sz w:val="24"/>
          <w:szCs w:val="24"/>
        </w:rPr>
        <w:t>беспрепятственно по предъявлении служебного удостоверения</w:t>
      </w:r>
      <w:r w:rsidR="00B41516" w:rsidRPr="008E2461">
        <w:rPr>
          <w:rFonts w:ascii="Arial" w:hAnsi="Arial" w:cs="Arial"/>
          <w:sz w:val="24"/>
          <w:szCs w:val="24"/>
        </w:rPr>
        <w:br/>
      </w:r>
      <w:r w:rsidRPr="008E2461">
        <w:rPr>
          <w:rFonts w:ascii="Arial" w:hAnsi="Arial" w:cs="Arial"/>
          <w:sz w:val="24"/>
          <w:szCs w:val="24"/>
        </w:rPr>
        <w:t>и в соответствии с полномочиями, установленными решением о проведении контрол</w:t>
      </w:r>
      <w:r w:rsidR="0032185B" w:rsidRPr="008E2461">
        <w:rPr>
          <w:rFonts w:ascii="Arial" w:hAnsi="Arial" w:cs="Arial"/>
          <w:sz w:val="24"/>
          <w:szCs w:val="24"/>
        </w:rPr>
        <w:t xml:space="preserve">ьного (надзорного) мероприятия, </w:t>
      </w:r>
      <w:r w:rsidR="00AD1B32" w:rsidRPr="008E2461">
        <w:rPr>
          <w:rFonts w:ascii="Arial" w:hAnsi="Arial" w:cs="Arial"/>
          <w:sz w:val="24"/>
          <w:szCs w:val="24"/>
        </w:rPr>
        <w:t>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AD1B32" w:rsidRPr="008E2461" w:rsidRDefault="0032185B" w:rsidP="008F6B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2461">
        <w:rPr>
          <w:rFonts w:ascii="Arial" w:hAnsi="Arial" w:cs="Arial"/>
          <w:sz w:val="24"/>
          <w:szCs w:val="24"/>
        </w:rPr>
        <w:t>2</w:t>
      </w:r>
      <w:r w:rsidR="00AD1B32" w:rsidRPr="008E2461">
        <w:rPr>
          <w:rFonts w:ascii="Arial" w:hAnsi="Arial" w:cs="Arial"/>
          <w:sz w:val="24"/>
          <w:szCs w:val="24"/>
        </w:rPr>
        <w:t xml:space="preserve">) требовать от контролируемых лиц, в том числе руководителей и других работников контролируемых организаций, представления письменных объяснений по </w:t>
      </w:r>
      <w:r w:rsidR="00AD1B32" w:rsidRPr="008E2461">
        <w:rPr>
          <w:rFonts w:ascii="Arial" w:hAnsi="Arial" w:cs="Arial"/>
          <w:sz w:val="24"/>
          <w:szCs w:val="24"/>
        </w:rPr>
        <w:lastRenderedPageBreak/>
        <w:t>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AD1B32" w:rsidRPr="008E2461" w:rsidRDefault="00AD1B32" w:rsidP="008F6B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2461">
        <w:rPr>
          <w:rFonts w:ascii="Arial" w:hAnsi="Arial" w:cs="Arial"/>
          <w:sz w:val="24"/>
          <w:szCs w:val="24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AD1B32" w:rsidRPr="008E2461" w:rsidRDefault="00AD1B32" w:rsidP="008F6B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2461">
        <w:rPr>
          <w:rFonts w:ascii="Arial" w:hAnsi="Arial" w:cs="Arial"/>
          <w:sz w:val="24"/>
          <w:szCs w:val="24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AD1B32" w:rsidRPr="008E2461" w:rsidRDefault="00AD1B32" w:rsidP="008F6B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2461">
        <w:rPr>
          <w:rFonts w:ascii="Arial" w:hAnsi="Arial" w:cs="Arial"/>
          <w:sz w:val="24"/>
          <w:szCs w:val="24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AD1B32" w:rsidRPr="008E2461" w:rsidRDefault="00AD1B32" w:rsidP="008F6B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2461">
        <w:rPr>
          <w:rFonts w:ascii="Arial" w:hAnsi="Arial" w:cs="Arial"/>
          <w:sz w:val="24"/>
          <w:szCs w:val="24"/>
        </w:rPr>
        <w:t xml:space="preserve">7) обращаться в соответствии с Федеральным </w:t>
      </w:r>
      <w:hyperlink r:id="rId10" w:history="1">
        <w:r w:rsidRPr="008E2461">
          <w:rPr>
            <w:rStyle w:val="af6"/>
            <w:rFonts w:ascii="Arial" w:hAnsi="Arial" w:cs="Arial"/>
            <w:color w:val="000000" w:themeColor="text1"/>
            <w:sz w:val="24"/>
            <w:szCs w:val="24"/>
            <w:u w:val="none"/>
          </w:rPr>
          <w:t>законом</w:t>
        </w:r>
      </w:hyperlink>
      <w:r w:rsidRPr="008E2461">
        <w:rPr>
          <w:rFonts w:ascii="Arial" w:hAnsi="Arial" w:cs="Arial"/>
          <w:sz w:val="24"/>
          <w:szCs w:val="24"/>
        </w:rPr>
        <w:t xml:space="preserve"> от 7 февраля 2011 года N 3-ФЗ "О полиции" за содействием к органам полиции в случаях, если инспектору оказывается противодействие или угрожает опасность;</w:t>
      </w:r>
    </w:p>
    <w:p w:rsidR="00AD1B32" w:rsidRPr="008E2461" w:rsidRDefault="00AD1B32" w:rsidP="008F6B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2461">
        <w:rPr>
          <w:rFonts w:ascii="Arial" w:hAnsi="Arial" w:cs="Arial"/>
          <w:sz w:val="24"/>
          <w:szCs w:val="24"/>
        </w:rPr>
        <w:t>8) совершать иные действия, предусмотренные федеральными законами о видах контроля, положением о виде контроля.</w:t>
      </w:r>
    </w:p>
    <w:p w:rsidR="001C3786" w:rsidRPr="008E2461" w:rsidRDefault="00CD4F14" w:rsidP="008F6B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2461">
        <w:rPr>
          <w:rFonts w:ascii="Arial" w:hAnsi="Arial" w:cs="Arial"/>
          <w:sz w:val="24"/>
          <w:szCs w:val="24"/>
        </w:rPr>
        <w:t>7. </w:t>
      </w:r>
      <w:r w:rsidR="002B5BE5" w:rsidRPr="008E2461">
        <w:rPr>
          <w:rFonts w:ascii="Arial" w:hAnsi="Arial" w:cs="Arial"/>
          <w:sz w:val="24"/>
          <w:szCs w:val="24"/>
        </w:rPr>
        <w:t xml:space="preserve">К отношениям, связанным с осуществлением </w:t>
      </w:r>
      <w:r w:rsidR="00AD1B32" w:rsidRPr="008E2461">
        <w:rPr>
          <w:rFonts w:ascii="Arial" w:hAnsi="Arial" w:cs="Arial"/>
          <w:sz w:val="24"/>
          <w:szCs w:val="24"/>
        </w:rPr>
        <w:t>муниципального</w:t>
      </w:r>
      <w:r w:rsidR="002B5BE5" w:rsidRPr="008E2461">
        <w:rPr>
          <w:rFonts w:ascii="Arial" w:hAnsi="Arial" w:cs="Arial"/>
          <w:sz w:val="24"/>
          <w:szCs w:val="24"/>
        </w:rPr>
        <w:t xml:space="preserve"> автодорожного </w:t>
      </w:r>
      <w:r w:rsidR="00AD1B32" w:rsidRPr="008E2461">
        <w:rPr>
          <w:rFonts w:ascii="Arial" w:hAnsi="Arial" w:cs="Arial"/>
          <w:sz w:val="24"/>
          <w:szCs w:val="24"/>
        </w:rPr>
        <w:t>контроля</w:t>
      </w:r>
      <w:r w:rsidR="002B5BE5" w:rsidRPr="008E2461">
        <w:rPr>
          <w:rFonts w:ascii="Arial" w:hAnsi="Arial" w:cs="Arial"/>
          <w:sz w:val="24"/>
          <w:szCs w:val="24"/>
        </w:rPr>
        <w:t>, применяются положения Федерального закона</w:t>
      </w:r>
      <w:r w:rsidR="00D225BF" w:rsidRPr="008E2461">
        <w:rPr>
          <w:rFonts w:ascii="Arial" w:hAnsi="Arial" w:cs="Arial"/>
          <w:sz w:val="24"/>
          <w:szCs w:val="24"/>
        </w:rPr>
        <w:br/>
      </w:r>
      <w:r w:rsidR="00AD1B32" w:rsidRPr="008E2461">
        <w:rPr>
          <w:rFonts w:ascii="Arial" w:hAnsi="Arial" w:cs="Arial"/>
          <w:sz w:val="24"/>
          <w:szCs w:val="24"/>
        </w:rPr>
        <w:t xml:space="preserve">от 31.07.2020 № 248-ФЗ </w:t>
      </w:r>
      <w:r w:rsidR="002B5BE5" w:rsidRPr="008E2461">
        <w:rPr>
          <w:rFonts w:ascii="Arial" w:hAnsi="Arial" w:cs="Arial"/>
          <w:sz w:val="24"/>
          <w:szCs w:val="24"/>
        </w:rPr>
        <w:t>«О государственном контроле (надзоре) и муниципальном контроле в Российской Федерации».</w:t>
      </w:r>
    </w:p>
    <w:p w:rsidR="00070B83" w:rsidRPr="008E2461" w:rsidRDefault="00070B83" w:rsidP="008F6B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786" w:rsidRPr="008E2461" w:rsidRDefault="002B5BE5" w:rsidP="008F6B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2461">
        <w:rPr>
          <w:rFonts w:ascii="Arial" w:hAnsi="Arial" w:cs="Arial"/>
          <w:b/>
          <w:sz w:val="24"/>
          <w:szCs w:val="24"/>
        </w:rPr>
        <w:t>Объекты контроля</w:t>
      </w:r>
    </w:p>
    <w:p w:rsidR="009956F7" w:rsidRPr="008E2461" w:rsidRDefault="009956F7" w:rsidP="00EF7D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D84" w:rsidRPr="008E2461" w:rsidRDefault="0057733C" w:rsidP="00EF7D84">
      <w:pPr>
        <w:pStyle w:val="ae"/>
        <w:rPr>
          <w:rFonts w:ascii="Arial" w:hAnsi="Arial" w:cs="Arial"/>
          <w:color w:val="000000"/>
          <w:sz w:val="24"/>
          <w:szCs w:val="24"/>
        </w:rPr>
      </w:pPr>
      <w:r w:rsidRPr="008E2461">
        <w:rPr>
          <w:rFonts w:ascii="Arial" w:hAnsi="Arial" w:cs="Arial"/>
          <w:sz w:val="24"/>
          <w:szCs w:val="24"/>
        </w:rPr>
        <w:t>8</w:t>
      </w:r>
      <w:r w:rsidR="003174CA" w:rsidRPr="008E2461">
        <w:rPr>
          <w:rFonts w:ascii="Arial" w:hAnsi="Arial" w:cs="Arial"/>
          <w:sz w:val="24"/>
          <w:szCs w:val="24"/>
        </w:rPr>
        <w:t xml:space="preserve">. </w:t>
      </w:r>
      <w:r w:rsidR="00EF7D84" w:rsidRPr="008E2461">
        <w:rPr>
          <w:rFonts w:ascii="Arial" w:hAnsi="Arial" w:cs="Arial"/>
          <w:color w:val="000000"/>
          <w:sz w:val="24"/>
          <w:szCs w:val="24"/>
        </w:rPr>
        <w:t xml:space="preserve"> Объектами </w:t>
      </w:r>
      <w:bookmarkStart w:id="2" w:name="_Hlk77676821"/>
      <w:r w:rsidR="00EF7D84" w:rsidRPr="008E2461">
        <w:rPr>
          <w:rFonts w:ascii="Arial" w:hAnsi="Arial" w:cs="Arial"/>
          <w:color w:val="000000"/>
          <w:sz w:val="24"/>
          <w:szCs w:val="24"/>
        </w:rPr>
        <w:t xml:space="preserve">муниципального контроля </w:t>
      </w:r>
      <w:r w:rsidR="00964738">
        <w:rPr>
          <w:rFonts w:ascii="Arial" w:hAnsi="Arial" w:cs="Arial"/>
          <w:color w:val="000000"/>
          <w:sz w:val="24"/>
          <w:szCs w:val="24"/>
        </w:rPr>
        <w:t>в рамках муниципального автодорожного</w:t>
      </w:r>
      <w:r w:rsidR="00725BA0">
        <w:rPr>
          <w:rFonts w:ascii="Arial" w:hAnsi="Arial" w:cs="Arial"/>
          <w:color w:val="000000"/>
          <w:sz w:val="24"/>
          <w:szCs w:val="24"/>
        </w:rPr>
        <w:t xml:space="preserve"> контроля,</w:t>
      </w:r>
      <w:r w:rsidR="00EF7D84" w:rsidRPr="008E2461">
        <w:rPr>
          <w:rFonts w:ascii="Arial" w:hAnsi="Arial" w:cs="Arial"/>
          <w:color w:val="000000"/>
          <w:sz w:val="24"/>
          <w:szCs w:val="24"/>
        </w:rPr>
        <w:t xml:space="preserve"> </w:t>
      </w:r>
      <w:bookmarkEnd w:id="2"/>
      <w:r w:rsidR="00EF7D84" w:rsidRPr="008E2461">
        <w:rPr>
          <w:rFonts w:ascii="Arial" w:hAnsi="Arial" w:cs="Arial"/>
          <w:color w:val="000000"/>
          <w:sz w:val="24"/>
          <w:szCs w:val="24"/>
        </w:rPr>
        <w:t>являются:</w:t>
      </w:r>
    </w:p>
    <w:p w:rsidR="00EF7D84" w:rsidRPr="008E2461" w:rsidRDefault="0057733C" w:rsidP="00EF7D84">
      <w:pPr>
        <w:pStyle w:val="ae"/>
        <w:rPr>
          <w:rFonts w:ascii="Arial" w:hAnsi="Arial" w:cs="Arial"/>
          <w:color w:val="000000"/>
          <w:sz w:val="24"/>
          <w:szCs w:val="24"/>
        </w:rPr>
      </w:pPr>
      <w:r w:rsidRPr="008E2461">
        <w:rPr>
          <w:rFonts w:ascii="Arial" w:hAnsi="Arial" w:cs="Arial"/>
          <w:color w:val="000000"/>
          <w:sz w:val="24"/>
          <w:szCs w:val="24"/>
        </w:rPr>
        <w:t>8.1. В</w:t>
      </w:r>
      <w:r w:rsidR="00EF7D84" w:rsidRPr="008E2461">
        <w:rPr>
          <w:rFonts w:ascii="Arial" w:hAnsi="Arial" w:cs="Arial"/>
          <w:color w:val="000000"/>
          <w:sz w:val="24"/>
          <w:szCs w:val="24"/>
        </w:rPr>
        <w:t xml:space="preserve"> рамках пункта 1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EF7D84" w:rsidRPr="008E2461" w:rsidRDefault="00450A23" w:rsidP="00EF7D84">
      <w:pPr>
        <w:pStyle w:val="a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1)</w:t>
      </w:r>
      <w:r w:rsidR="00EF7D84" w:rsidRPr="008E2461">
        <w:rPr>
          <w:rFonts w:ascii="Arial" w:hAnsi="Arial" w:cs="Arial"/>
          <w:color w:val="000000"/>
          <w:sz w:val="24"/>
          <w:szCs w:val="24"/>
        </w:rPr>
        <w:t xml:space="preserve">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EF7D84" w:rsidRPr="008E2461" w:rsidRDefault="00450A23" w:rsidP="00EF7D84">
      <w:pPr>
        <w:pStyle w:val="a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2) </w:t>
      </w:r>
      <w:r w:rsidR="00EF7D84" w:rsidRPr="008E2461">
        <w:rPr>
          <w:rFonts w:ascii="Arial" w:hAnsi="Arial" w:cs="Arial"/>
          <w:color w:val="000000"/>
          <w:sz w:val="24"/>
          <w:szCs w:val="24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EF7D84" w:rsidRPr="008E2461" w:rsidRDefault="00450A23" w:rsidP="00EF7D84">
      <w:pPr>
        <w:pStyle w:val="a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</w:t>
      </w:r>
      <w:r w:rsidR="00EF7D84" w:rsidRPr="008E2461">
        <w:rPr>
          <w:rFonts w:ascii="Arial" w:hAnsi="Arial" w:cs="Arial"/>
          <w:color w:val="000000"/>
          <w:sz w:val="24"/>
          <w:szCs w:val="24"/>
        </w:rPr>
        <w:t xml:space="preserve"> 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7733C" w:rsidRPr="008E2461" w:rsidRDefault="0057733C" w:rsidP="0057733C">
      <w:pPr>
        <w:pStyle w:val="ae"/>
        <w:rPr>
          <w:rFonts w:ascii="Arial" w:hAnsi="Arial" w:cs="Arial"/>
          <w:color w:val="000000"/>
          <w:sz w:val="24"/>
          <w:szCs w:val="24"/>
        </w:rPr>
      </w:pPr>
      <w:r w:rsidRPr="008E2461">
        <w:rPr>
          <w:rFonts w:ascii="Arial" w:hAnsi="Arial" w:cs="Arial"/>
          <w:color w:val="000000"/>
          <w:sz w:val="24"/>
          <w:szCs w:val="24"/>
        </w:rPr>
        <w:t>8.2. В рамках пункта 2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480C6B" w:rsidRPr="008E2461" w:rsidRDefault="003174CA" w:rsidP="00480C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2461">
        <w:rPr>
          <w:rFonts w:ascii="Arial" w:hAnsi="Arial" w:cs="Arial"/>
          <w:sz w:val="24"/>
          <w:szCs w:val="24"/>
        </w:rPr>
        <w:t xml:space="preserve">1) внесение платы </w:t>
      </w:r>
      <w:r w:rsidR="00BE19F6" w:rsidRPr="008E2461">
        <w:rPr>
          <w:rFonts w:ascii="Arial" w:hAnsi="Arial" w:cs="Arial"/>
          <w:sz w:val="24"/>
          <w:szCs w:val="24"/>
        </w:rPr>
        <w:t>за проезд по платным автомобильным дорогам общего пользования местного значения, платным участкам таких автомобильных дорог (в случае создания платных автомобильных  дорог общего пользования местного значения, платных участков</w:t>
      </w:r>
      <w:r w:rsidR="00480C6B" w:rsidRPr="008E2461">
        <w:rPr>
          <w:rFonts w:ascii="Arial" w:hAnsi="Arial" w:cs="Arial"/>
          <w:sz w:val="24"/>
          <w:szCs w:val="24"/>
        </w:rPr>
        <w:t xml:space="preserve"> таких автомобильных дорог);</w:t>
      </w:r>
    </w:p>
    <w:p w:rsidR="00645269" w:rsidRPr="008E2461" w:rsidRDefault="00480C6B" w:rsidP="00480C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2461">
        <w:rPr>
          <w:rFonts w:ascii="Arial" w:hAnsi="Arial" w:cs="Arial"/>
          <w:sz w:val="24"/>
          <w:szCs w:val="24"/>
        </w:rPr>
        <w:t xml:space="preserve"> 2</w:t>
      </w:r>
      <w:r w:rsidR="00645269" w:rsidRPr="008E2461">
        <w:rPr>
          <w:rFonts w:ascii="Arial" w:hAnsi="Arial" w:cs="Arial"/>
          <w:sz w:val="24"/>
          <w:szCs w:val="24"/>
        </w:rPr>
        <w:t xml:space="preserve">) </w:t>
      </w:r>
      <w:r w:rsidRPr="008E2461">
        <w:rPr>
          <w:rFonts w:ascii="Arial" w:hAnsi="Arial" w:cs="Arial"/>
          <w:sz w:val="24"/>
          <w:szCs w:val="24"/>
        </w:rPr>
        <w:t>внесение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</w:t>
      </w:r>
    </w:p>
    <w:p w:rsidR="008E2461" w:rsidRPr="008E2461" w:rsidRDefault="00480C6B" w:rsidP="008E2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2461">
        <w:rPr>
          <w:rFonts w:ascii="Arial" w:hAnsi="Arial" w:cs="Arial"/>
          <w:sz w:val="24"/>
          <w:szCs w:val="24"/>
        </w:rPr>
        <w:lastRenderedPageBreak/>
        <w:t>3</w:t>
      </w:r>
      <w:r w:rsidR="00645269" w:rsidRPr="008E2461">
        <w:rPr>
          <w:rFonts w:ascii="Arial" w:hAnsi="Arial" w:cs="Arial"/>
          <w:sz w:val="24"/>
          <w:szCs w:val="24"/>
        </w:rPr>
        <w:t xml:space="preserve">) </w:t>
      </w:r>
      <w:r w:rsidRPr="008E2461">
        <w:rPr>
          <w:rFonts w:ascii="Arial" w:hAnsi="Arial" w:cs="Arial"/>
          <w:sz w:val="24"/>
          <w:szCs w:val="24"/>
        </w:rPr>
        <w:t>внесение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8E2461" w:rsidRPr="008E2461" w:rsidRDefault="008E2461" w:rsidP="008E2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2461">
        <w:rPr>
          <w:rFonts w:ascii="Arial" w:hAnsi="Arial" w:cs="Arial"/>
          <w:sz w:val="24"/>
          <w:szCs w:val="24"/>
        </w:rPr>
        <w:t>4) внесение платы за присоединение объектов дорожного сервиса к автомобильным дорогам общего пользования местного значения;</w:t>
      </w:r>
    </w:p>
    <w:p w:rsidR="008E2461" w:rsidRPr="00B11D26" w:rsidRDefault="008E2461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5) дорожно-строительные материалы, указанные в приложении № 1 к техническому регламенту Таможенного союза «Безопасность автомобильных дорог» (</w:t>
      </w:r>
      <w:proofErr w:type="gramStart"/>
      <w:r w:rsidRPr="00B11D26">
        <w:rPr>
          <w:rFonts w:ascii="Arial" w:hAnsi="Arial" w:cs="Arial"/>
          <w:sz w:val="24"/>
          <w:szCs w:val="24"/>
        </w:rPr>
        <w:t>ТР</w:t>
      </w:r>
      <w:proofErr w:type="gramEnd"/>
      <w:r w:rsidRPr="00B11D26">
        <w:rPr>
          <w:rFonts w:ascii="Arial" w:hAnsi="Arial" w:cs="Arial"/>
          <w:sz w:val="24"/>
          <w:szCs w:val="24"/>
        </w:rPr>
        <w:t xml:space="preserve"> ТС 014/2011);</w:t>
      </w:r>
    </w:p>
    <w:p w:rsidR="008E2461" w:rsidRPr="00B11D26" w:rsidRDefault="00B11D26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 xml:space="preserve">6) </w:t>
      </w:r>
      <w:r w:rsidR="008E2461" w:rsidRPr="00B11D26">
        <w:rPr>
          <w:rFonts w:ascii="Arial" w:hAnsi="Arial" w:cs="Arial"/>
          <w:sz w:val="24"/>
          <w:szCs w:val="24"/>
        </w:rPr>
        <w:t>дорожно-строительные изделия, указанные в приложении № 2 к техническому регламенту Таможенного союза «Безопасность автомобильных дорог» (</w:t>
      </w:r>
      <w:proofErr w:type="gramStart"/>
      <w:r w:rsidR="008E2461" w:rsidRPr="00B11D26">
        <w:rPr>
          <w:rFonts w:ascii="Arial" w:hAnsi="Arial" w:cs="Arial"/>
          <w:sz w:val="24"/>
          <w:szCs w:val="24"/>
        </w:rPr>
        <w:t>ТР</w:t>
      </w:r>
      <w:proofErr w:type="gramEnd"/>
      <w:r w:rsidR="008E2461" w:rsidRPr="00B11D26">
        <w:rPr>
          <w:rFonts w:ascii="Arial" w:hAnsi="Arial" w:cs="Arial"/>
          <w:sz w:val="24"/>
          <w:szCs w:val="24"/>
        </w:rPr>
        <w:t xml:space="preserve"> ТС 014/2011);</w:t>
      </w:r>
    </w:p>
    <w:p w:rsidR="003174CA" w:rsidRDefault="003174CA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8.3. В рамках пункта 3 части 1 статьи 16 Федерального закона от 31</w:t>
      </w:r>
      <w:r w:rsidR="00367262" w:rsidRPr="00B11D26">
        <w:rPr>
          <w:rFonts w:ascii="Arial" w:hAnsi="Arial" w:cs="Arial"/>
          <w:sz w:val="24"/>
          <w:szCs w:val="24"/>
        </w:rPr>
        <w:t>.07.</w:t>
      </w:r>
      <w:r w:rsidRPr="00B11D26">
        <w:rPr>
          <w:rFonts w:ascii="Arial" w:hAnsi="Arial" w:cs="Arial"/>
          <w:sz w:val="24"/>
          <w:szCs w:val="24"/>
        </w:rPr>
        <w:t>2020</w:t>
      </w:r>
      <w:r w:rsidR="00367262" w:rsidRPr="00B11D26">
        <w:rPr>
          <w:rFonts w:ascii="Arial" w:hAnsi="Arial" w:cs="Arial"/>
          <w:sz w:val="24"/>
          <w:szCs w:val="24"/>
        </w:rPr>
        <w:br/>
      </w:r>
      <w:r w:rsidRPr="00B11D26">
        <w:rPr>
          <w:rFonts w:ascii="Arial" w:hAnsi="Arial" w:cs="Arial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Федерации»:</w:t>
      </w:r>
    </w:p>
    <w:p w:rsidR="00B11D26" w:rsidRPr="00B11D26" w:rsidRDefault="00B11D26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1) 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B11D26" w:rsidRPr="00B11D26" w:rsidRDefault="00B11D26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 xml:space="preserve">2) придорожные полосы и полосы </w:t>
      </w:r>
      <w:proofErr w:type="gramStart"/>
      <w:r w:rsidRPr="00B11D26">
        <w:rPr>
          <w:rFonts w:ascii="Arial" w:hAnsi="Arial" w:cs="Arial"/>
          <w:sz w:val="24"/>
          <w:szCs w:val="24"/>
        </w:rPr>
        <w:t>отвода</w:t>
      </w:r>
      <w:proofErr w:type="gramEnd"/>
      <w:r w:rsidRPr="00B11D26">
        <w:rPr>
          <w:rFonts w:ascii="Arial" w:hAnsi="Arial" w:cs="Arial"/>
          <w:sz w:val="24"/>
          <w:szCs w:val="24"/>
        </w:rPr>
        <w:t xml:space="preserve"> автомобильных дорог общего пользования местного значения;</w:t>
      </w:r>
    </w:p>
    <w:p w:rsidR="00B11D26" w:rsidRPr="00B11D26" w:rsidRDefault="00B11D26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3)</w:t>
      </w:r>
      <w:r w:rsidR="00725BA0">
        <w:rPr>
          <w:rFonts w:ascii="Arial" w:hAnsi="Arial" w:cs="Arial"/>
          <w:sz w:val="24"/>
          <w:szCs w:val="24"/>
        </w:rPr>
        <w:t xml:space="preserve"> </w:t>
      </w:r>
      <w:r w:rsidRPr="00B11D26">
        <w:rPr>
          <w:rFonts w:ascii="Arial" w:hAnsi="Arial" w:cs="Arial"/>
          <w:sz w:val="24"/>
          <w:szCs w:val="24"/>
        </w:rPr>
        <w:t>автомобильная дорога общего пользования местного значения и искусственные дорожные сооружения на ней;</w:t>
      </w:r>
    </w:p>
    <w:p w:rsidR="00B11D26" w:rsidRPr="00B11D26" w:rsidRDefault="00B11D26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4)</w:t>
      </w:r>
      <w:r w:rsidR="00725BA0">
        <w:rPr>
          <w:rFonts w:ascii="Arial" w:hAnsi="Arial" w:cs="Arial"/>
          <w:sz w:val="24"/>
          <w:szCs w:val="24"/>
        </w:rPr>
        <w:t xml:space="preserve"> </w:t>
      </w:r>
      <w:r w:rsidRPr="00B11D26">
        <w:rPr>
          <w:rFonts w:ascii="Arial" w:hAnsi="Arial" w:cs="Arial"/>
          <w:sz w:val="24"/>
          <w:szCs w:val="24"/>
        </w:rPr>
        <w:t>примыкания к автомобильным дорогам местного значения, в том числе примыкания объектов дорожного сервиса.</w:t>
      </w:r>
    </w:p>
    <w:p w:rsidR="001C3786" w:rsidRPr="00B11D26" w:rsidRDefault="00CD4F14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9. </w:t>
      </w:r>
      <w:r w:rsidR="002B5BE5" w:rsidRPr="00B11D26">
        <w:rPr>
          <w:rFonts w:ascii="Arial" w:hAnsi="Arial" w:cs="Arial"/>
          <w:sz w:val="24"/>
          <w:szCs w:val="24"/>
        </w:rPr>
        <w:t>Учет объектов контроля</w:t>
      </w:r>
      <w:r w:rsidR="00645269" w:rsidRPr="00B11D26">
        <w:rPr>
          <w:rFonts w:ascii="Arial" w:hAnsi="Arial" w:cs="Arial"/>
          <w:sz w:val="24"/>
          <w:szCs w:val="24"/>
        </w:rPr>
        <w:t xml:space="preserve"> и связанных с ними контролируемых лиц</w:t>
      </w:r>
      <w:r w:rsidR="002B5BE5" w:rsidRPr="00B11D26">
        <w:rPr>
          <w:rFonts w:ascii="Arial" w:hAnsi="Arial" w:cs="Arial"/>
          <w:sz w:val="24"/>
          <w:szCs w:val="24"/>
        </w:rPr>
        <w:t xml:space="preserve"> осуществляется посредством:</w:t>
      </w:r>
      <w:r w:rsidR="00367262" w:rsidRPr="00B11D26">
        <w:rPr>
          <w:rFonts w:ascii="Arial" w:hAnsi="Arial" w:cs="Arial"/>
          <w:sz w:val="24"/>
          <w:szCs w:val="24"/>
        </w:rPr>
        <w:t xml:space="preserve"> 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 xml:space="preserve">1) информации, представляемой </w:t>
      </w:r>
      <w:r w:rsidR="00B34EC7" w:rsidRPr="00B11D26">
        <w:rPr>
          <w:rFonts w:ascii="Arial" w:hAnsi="Arial" w:cs="Arial"/>
          <w:sz w:val="24"/>
          <w:szCs w:val="24"/>
        </w:rPr>
        <w:t xml:space="preserve">контролируемыми лицами </w:t>
      </w:r>
      <w:r w:rsidRPr="00B11D26">
        <w:rPr>
          <w:rFonts w:ascii="Arial" w:hAnsi="Arial" w:cs="Arial"/>
          <w:sz w:val="24"/>
          <w:szCs w:val="24"/>
        </w:rPr>
        <w:t>в соответствии с нормативными правовыми актами;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2) информаци</w:t>
      </w:r>
      <w:r w:rsidR="00B34EC7" w:rsidRPr="00B11D26">
        <w:rPr>
          <w:rFonts w:ascii="Arial" w:hAnsi="Arial" w:cs="Arial"/>
          <w:sz w:val="24"/>
          <w:szCs w:val="24"/>
        </w:rPr>
        <w:t>и</w:t>
      </w:r>
      <w:r w:rsidRPr="00B11D26">
        <w:rPr>
          <w:rFonts w:ascii="Arial" w:hAnsi="Arial" w:cs="Arial"/>
          <w:sz w:val="24"/>
          <w:szCs w:val="24"/>
        </w:rPr>
        <w:t>, получаем</w:t>
      </w:r>
      <w:r w:rsidR="00B34EC7" w:rsidRPr="00B11D26">
        <w:rPr>
          <w:rFonts w:ascii="Arial" w:hAnsi="Arial" w:cs="Arial"/>
          <w:sz w:val="24"/>
          <w:szCs w:val="24"/>
        </w:rPr>
        <w:t xml:space="preserve">ой </w:t>
      </w:r>
      <w:r w:rsidRPr="00B11D26">
        <w:rPr>
          <w:rFonts w:ascii="Arial" w:hAnsi="Arial" w:cs="Arial"/>
          <w:sz w:val="24"/>
          <w:szCs w:val="24"/>
        </w:rPr>
        <w:t>в рамках межведомственного взаимодействия;</w:t>
      </w:r>
    </w:p>
    <w:p w:rsidR="00B34EC7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3) общедоступн</w:t>
      </w:r>
      <w:r w:rsidR="00B34EC7" w:rsidRPr="00B11D26">
        <w:rPr>
          <w:rFonts w:ascii="Arial" w:hAnsi="Arial" w:cs="Arial"/>
          <w:sz w:val="24"/>
          <w:szCs w:val="24"/>
        </w:rPr>
        <w:t xml:space="preserve">ой </w:t>
      </w:r>
      <w:r w:rsidRPr="00B11D26">
        <w:rPr>
          <w:rFonts w:ascii="Arial" w:hAnsi="Arial" w:cs="Arial"/>
          <w:sz w:val="24"/>
          <w:szCs w:val="24"/>
        </w:rPr>
        <w:t>информаци</w:t>
      </w:r>
      <w:r w:rsidR="00B34EC7" w:rsidRPr="00B11D26">
        <w:rPr>
          <w:rFonts w:ascii="Arial" w:hAnsi="Arial" w:cs="Arial"/>
          <w:sz w:val="24"/>
          <w:szCs w:val="24"/>
        </w:rPr>
        <w:t>и;</w:t>
      </w:r>
    </w:p>
    <w:p w:rsidR="001C3786" w:rsidRPr="00B11D26" w:rsidRDefault="00B34EC7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4) анализа результатов контрольных мероприятий</w:t>
      </w:r>
      <w:r w:rsidR="002B5BE5" w:rsidRPr="00B11D26">
        <w:rPr>
          <w:rFonts w:ascii="Arial" w:hAnsi="Arial" w:cs="Arial"/>
          <w:sz w:val="24"/>
          <w:szCs w:val="24"/>
        </w:rPr>
        <w:t>.</w:t>
      </w:r>
    </w:p>
    <w:p w:rsidR="00010B74" w:rsidRPr="00B11D26" w:rsidRDefault="00010B74" w:rsidP="00B11D26">
      <w:pPr>
        <w:pStyle w:val="ae"/>
        <w:rPr>
          <w:rFonts w:ascii="Arial" w:hAnsi="Arial" w:cs="Arial"/>
          <w:sz w:val="24"/>
          <w:szCs w:val="24"/>
        </w:rPr>
      </w:pP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b/>
          <w:sz w:val="24"/>
          <w:szCs w:val="24"/>
        </w:rPr>
        <w:t>II.</w:t>
      </w:r>
      <w:r w:rsidR="00B11D26">
        <w:rPr>
          <w:rFonts w:ascii="Arial" w:hAnsi="Arial" w:cs="Arial"/>
          <w:b/>
          <w:sz w:val="24"/>
          <w:szCs w:val="24"/>
        </w:rPr>
        <w:t xml:space="preserve"> </w:t>
      </w:r>
      <w:r w:rsidRPr="00B11D26">
        <w:rPr>
          <w:rFonts w:ascii="Arial" w:hAnsi="Arial" w:cs="Arial"/>
          <w:b/>
          <w:sz w:val="24"/>
          <w:szCs w:val="24"/>
        </w:rPr>
        <w:t xml:space="preserve">Управление рисками причинения вреда (ущерба) охраняемым законом ценностям при осуществлении </w:t>
      </w:r>
      <w:r w:rsidR="00725BA0">
        <w:rPr>
          <w:rFonts w:ascii="Arial" w:hAnsi="Arial" w:cs="Arial"/>
          <w:b/>
          <w:sz w:val="24"/>
          <w:szCs w:val="24"/>
        </w:rPr>
        <w:t>муниципального автодорож</w:t>
      </w:r>
      <w:r w:rsidR="00887D8E" w:rsidRPr="00B11D26">
        <w:rPr>
          <w:rFonts w:ascii="Arial" w:hAnsi="Arial" w:cs="Arial"/>
          <w:b/>
          <w:sz w:val="24"/>
          <w:szCs w:val="24"/>
        </w:rPr>
        <w:t>ного контроля</w:t>
      </w:r>
    </w:p>
    <w:p w:rsidR="001C3786" w:rsidRPr="00B11D26" w:rsidRDefault="001C3786" w:rsidP="00B11D26">
      <w:pPr>
        <w:pStyle w:val="ae"/>
        <w:rPr>
          <w:rFonts w:ascii="Arial" w:hAnsi="Arial" w:cs="Arial"/>
          <w:sz w:val="24"/>
          <w:szCs w:val="24"/>
        </w:rPr>
      </w:pPr>
    </w:p>
    <w:p w:rsidR="002C79EC" w:rsidRPr="00B11D26" w:rsidRDefault="00B34EC7" w:rsidP="00B11D26">
      <w:pPr>
        <w:pStyle w:val="ae"/>
        <w:rPr>
          <w:rFonts w:ascii="Arial" w:hAnsi="Arial" w:cs="Arial"/>
          <w:sz w:val="24"/>
          <w:szCs w:val="24"/>
          <w:highlight w:val="yellow"/>
        </w:rPr>
      </w:pPr>
      <w:r w:rsidRPr="00B11D26">
        <w:rPr>
          <w:rFonts w:ascii="Arial" w:hAnsi="Arial" w:cs="Arial"/>
          <w:sz w:val="24"/>
          <w:szCs w:val="24"/>
        </w:rPr>
        <w:t xml:space="preserve">10. </w:t>
      </w:r>
      <w:r w:rsidR="00887D8E" w:rsidRPr="00B11D26">
        <w:rPr>
          <w:rFonts w:ascii="Arial" w:hAnsi="Arial" w:cs="Arial"/>
          <w:sz w:val="24"/>
          <w:szCs w:val="24"/>
        </w:rPr>
        <w:t>Система оценки и управления рисками при осуществлении муниципального</w:t>
      </w:r>
      <w:r w:rsidR="00725BA0">
        <w:rPr>
          <w:rFonts w:ascii="Arial" w:hAnsi="Arial" w:cs="Arial"/>
          <w:sz w:val="24"/>
          <w:szCs w:val="24"/>
        </w:rPr>
        <w:t xml:space="preserve"> автодорож</w:t>
      </w:r>
      <w:r w:rsidR="00887D8E" w:rsidRPr="00B11D26">
        <w:rPr>
          <w:rFonts w:ascii="Arial" w:hAnsi="Arial" w:cs="Arial"/>
          <w:sz w:val="24"/>
          <w:szCs w:val="24"/>
        </w:rPr>
        <w:t>ного контроля не применяется</w:t>
      </w:r>
      <w:r w:rsidR="002C79EC" w:rsidRPr="00B11D2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150F88" w:rsidRPr="00B11D26" w:rsidRDefault="00150F88" w:rsidP="00B11D26">
      <w:pPr>
        <w:pStyle w:val="ae"/>
        <w:rPr>
          <w:rFonts w:ascii="Arial" w:hAnsi="Arial" w:cs="Arial"/>
          <w:sz w:val="24"/>
          <w:szCs w:val="24"/>
        </w:rPr>
      </w:pPr>
    </w:p>
    <w:p w:rsidR="001C3786" w:rsidRPr="00B11D26" w:rsidRDefault="00DB222C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b/>
          <w:sz w:val="24"/>
          <w:szCs w:val="24"/>
        </w:rPr>
        <w:t>III.</w:t>
      </w:r>
      <w:r w:rsidR="00B11D26">
        <w:rPr>
          <w:rFonts w:ascii="Arial" w:hAnsi="Arial" w:cs="Arial"/>
          <w:b/>
          <w:sz w:val="24"/>
          <w:szCs w:val="24"/>
        </w:rPr>
        <w:t xml:space="preserve"> </w:t>
      </w:r>
      <w:r w:rsidR="002B5BE5" w:rsidRPr="00B11D26">
        <w:rPr>
          <w:rFonts w:ascii="Arial" w:hAnsi="Arial" w:cs="Arial"/>
          <w:b/>
          <w:sz w:val="24"/>
          <w:szCs w:val="24"/>
        </w:rPr>
        <w:t>Профилактика рисков причинения вреда (ущерба) охраняемым законом ценностям</w:t>
      </w:r>
    </w:p>
    <w:p w:rsidR="001C3786" w:rsidRPr="00B11D26" w:rsidRDefault="001C3786" w:rsidP="00B11D26">
      <w:pPr>
        <w:pStyle w:val="ae"/>
        <w:rPr>
          <w:rFonts w:ascii="Arial" w:hAnsi="Arial" w:cs="Arial"/>
          <w:sz w:val="24"/>
          <w:szCs w:val="24"/>
        </w:rPr>
      </w:pPr>
    </w:p>
    <w:p w:rsidR="001C3786" w:rsidRPr="00B11D26" w:rsidRDefault="002C79EC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1</w:t>
      </w:r>
      <w:r w:rsidR="00887D8E" w:rsidRPr="00B11D26">
        <w:rPr>
          <w:rFonts w:ascii="Arial" w:hAnsi="Arial" w:cs="Arial"/>
          <w:sz w:val="24"/>
          <w:szCs w:val="24"/>
        </w:rPr>
        <w:t>1</w:t>
      </w:r>
      <w:r w:rsidR="00BA63A9" w:rsidRPr="00B11D26">
        <w:rPr>
          <w:rFonts w:ascii="Arial" w:hAnsi="Arial" w:cs="Arial"/>
          <w:sz w:val="24"/>
          <w:szCs w:val="24"/>
        </w:rPr>
        <w:t>.</w:t>
      </w:r>
      <w:r w:rsidR="00876067" w:rsidRPr="00B11D26">
        <w:rPr>
          <w:rFonts w:ascii="Arial" w:hAnsi="Arial" w:cs="Arial"/>
          <w:sz w:val="24"/>
          <w:szCs w:val="24"/>
        </w:rPr>
        <w:t xml:space="preserve"> </w:t>
      </w:r>
      <w:r w:rsidR="002B5BE5" w:rsidRPr="00B11D26">
        <w:rPr>
          <w:rFonts w:ascii="Arial" w:hAnsi="Arial" w:cs="Arial"/>
          <w:sz w:val="24"/>
          <w:szCs w:val="24"/>
        </w:rPr>
        <w:t xml:space="preserve">Программа профилактики рисков причинения вреда (ущерба) охраняемым законом ценностям (далее – программа профилактики рисков) ежегодно утверждается в срок до </w:t>
      </w:r>
      <w:r w:rsidR="008F6B50" w:rsidRPr="00B11D26">
        <w:rPr>
          <w:rFonts w:ascii="Arial" w:hAnsi="Arial" w:cs="Arial"/>
          <w:sz w:val="24"/>
          <w:szCs w:val="24"/>
        </w:rPr>
        <w:t>20</w:t>
      </w:r>
      <w:r w:rsidR="002B5BE5" w:rsidRPr="00B11D26">
        <w:rPr>
          <w:rFonts w:ascii="Arial" w:hAnsi="Arial" w:cs="Arial"/>
          <w:sz w:val="24"/>
          <w:szCs w:val="24"/>
        </w:rPr>
        <w:t xml:space="preserve"> </w:t>
      </w:r>
      <w:r w:rsidR="008F6B50" w:rsidRPr="00B11D26">
        <w:rPr>
          <w:rFonts w:ascii="Arial" w:hAnsi="Arial" w:cs="Arial"/>
          <w:sz w:val="24"/>
          <w:szCs w:val="24"/>
        </w:rPr>
        <w:t>декабря</w:t>
      </w:r>
      <w:r w:rsidR="002B5BE5" w:rsidRPr="00B11D26">
        <w:rPr>
          <w:rFonts w:ascii="Arial" w:hAnsi="Arial" w:cs="Arial"/>
          <w:sz w:val="24"/>
          <w:szCs w:val="24"/>
        </w:rPr>
        <w:t xml:space="preserve"> года, предшествующего году проведения профилактических мероприятий.</w:t>
      </w:r>
    </w:p>
    <w:p w:rsidR="001C3786" w:rsidRPr="00B11D26" w:rsidRDefault="00C577CC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12</w:t>
      </w:r>
      <w:r w:rsidR="00BA63A9" w:rsidRPr="00B11D26">
        <w:rPr>
          <w:rFonts w:ascii="Arial" w:hAnsi="Arial" w:cs="Arial"/>
          <w:sz w:val="24"/>
          <w:szCs w:val="24"/>
        </w:rPr>
        <w:t>.</w:t>
      </w:r>
      <w:r w:rsidR="00A31645" w:rsidRPr="00B11D26">
        <w:rPr>
          <w:rFonts w:ascii="Arial" w:hAnsi="Arial" w:cs="Arial"/>
          <w:sz w:val="24"/>
          <w:szCs w:val="24"/>
        </w:rPr>
        <w:t xml:space="preserve"> </w:t>
      </w:r>
      <w:r w:rsidR="00286164">
        <w:rPr>
          <w:rFonts w:ascii="Arial" w:hAnsi="Arial" w:cs="Arial"/>
          <w:sz w:val="24"/>
          <w:szCs w:val="24"/>
        </w:rPr>
        <w:t>А</w:t>
      </w:r>
      <w:r w:rsidR="00A31645" w:rsidRPr="00B11D26">
        <w:rPr>
          <w:rFonts w:ascii="Arial" w:hAnsi="Arial" w:cs="Arial"/>
          <w:sz w:val="24"/>
          <w:szCs w:val="24"/>
        </w:rPr>
        <w:t xml:space="preserve">дминистрации </w:t>
      </w:r>
      <w:r w:rsidR="00286164">
        <w:rPr>
          <w:rFonts w:ascii="Arial" w:hAnsi="Arial" w:cs="Arial"/>
          <w:sz w:val="24"/>
          <w:szCs w:val="24"/>
        </w:rPr>
        <w:t xml:space="preserve">Мельничного сельсовета </w:t>
      </w:r>
      <w:r w:rsidR="002B5BE5" w:rsidRPr="00B11D26">
        <w:rPr>
          <w:rFonts w:ascii="Arial" w:hAnsi="Arial" w:cs="Arial"/>
          <w:sz w:val="24"/>
          <w:szCs w:val="24"/>
        </w:rPr>
        <w:t>мо</w:t>
      </w:r>
      <w:r w:rsidR="00286164">
        <w:rPr>
          <w:rFonts w:ascii="Arial" w:hAnsi="Arial" w:cs="Arial"/>
          <w:sz w:val="24"/>
          <w:szCs w:val="24"/>
        </w:rPr>
        <w:t>же</w:t>
      </w:r>
      <w:r w:rsidR="00DB222C" w:rsidRPr="00B11D26">
        <w:rPr>
          <w:rFonts w:ascii="Arial" w:hAnsi="Arial" w:cs="Arial"/>
          <w:sz w:val="24"/>
          <w:szCs w:val="24"/>
        </w:rPr>
        <w:t>т</w:t>
      </w:r>
      <w:r w:rsidR="002B5BE5" w:rsidRPr="00B11D26">
        <w:rPr>
          <w:rFonts w:ascii="Arial" w:hAnsi="Arial" w:cs="Arial"/>
          <w:sz w:val="24"/>
          <w:szCs w:val="24"/>
        </w:rPr>
        <w:t xml:space="preserve"> проводить</w:t>
      </w:r>
      <w:r w:rsidR="00DB222C" w:rsidRPr="00B11D26">
        <w:rPr>
          <w:rFonts w:ascii="Arial" w:hAnsi="Arial" w:cs="Arial"/>
          <w:sz w:val="24"/>
          <w:szCs w:val="24"/>
        </w:rPr>
        <w:t>ся</w:t>
      </w:r>
      <w:r w:rsidR="002B5BE5" w:rsidRPr="00B11D26">
        <w:rPr>
          <w:rFonts w:ascii="Arial" w:hAnsi="Arial" w:cs="Arial"/>
          <w:sz w:val="24"/>
          <w:szCs w:val="24"/>
        </w:rPr>
        <w:t xml:space="preserve"> следующие профилактические мероприятия: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информирование;</w:t>
      </w:r>
    </w:p>
    <w:p w:rsidR="001C3786" w:rsidRPr="00B11D26" w:rsidRDefault="00DB222C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консультирование.</w:t>
      </w:r>
    </w:p>
    <w:p w:rsidR="00070B83" w:rsidRPr="00B11D26" w:rsidRDefault="00070B83" w:rsidP="00B11D26">
      <w:pPr>
        <w:pStyle w:val="ae"/>
        <w:rPr>
          <w:rFonts w:ascii="Arial" w:hAnsi="Arial" w:cs="Arial"/>
          <w:sz w:val="24"/>
          <w:szCs w:val="24"/>
        </w:rPr>
      </w:pPr>
    </w:p>
    <w:p w:rsidR="001D0549" w:rsidRPr="00B11D26" w:rsidRDefault="001D0549" w:rsidP="00B11D26">
      <w:pPr>
        <w:pStyle w:val="ae"/>
        <w:rPr>
          <w:rFonts w:ascii="Arial" w:hAnsi="Arial" w:cs="Arial"/>
          <w:b/>
          <w:sz w:val="24"/>
          <w:szCs w:val="24"/>
        </w:rPr>
      </w:pPr>
      <w:r w:rsidRPr="00B11D26">
        <w:rPr>
          <w:rFonts w:ascii="Arial" w:hAnsi="Arial" w:cs="Arial"/>
          <w:b/>
          <w:sz w:val="24"/>
          <w:szCs w:val="24"/>
        </w:rPr>
        <w:t>Информирование</w:t>
      </w:r>
    </w:p>
    <w:p w:rsidR="001D0549" w:rsidRPr="00B11D26" w:rsidRDefault="00286164" w:rsidP="00B11D26">
      <w:pPr>
        <w:pStyle w:val="a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Администрацией  Мельничного  сельсовета</w:t>
      </w:r>
      <w:r w:rsidR="00DB222C" w:rsidRPr="00B11D26">
        <w:rPr>
          <w:rFonts w:ascii="Arial" w:hAnsi="Arial" w:cs="Arial"/>
          <w:sz w:val="24"/>
          <w:szCs w:val="24"/>
        </w:rPr>
        <w:t xml:space="preserve"> </w:t>
      </w:r>
      <w:r w:rsidR="001D0549" w:rsidRPr="00B11D26">
        <w:rPr>
          <w:rFonts w:ascii="Arial" w:hAnsi="Arial" w:cs="Arial"/>
          <w:sz w:val="24"/>
          <w:szCs w:val="24"/>
        </w:rPr>
        <w:t>осуществляет</w:t>
      </w:r>
      <w:r w:rsidR="00DB222C" w:rsidRPr="00B11D26">
        <w:rPr>
          <w:rFonts w:ascii="Arial" w:hAnsi="Arial" w:cs="Arial"/>
          <w:sz w:val="24"/>
          <w:szCs w:val="24"/>
        </w:rPr>
        <w:t>ся</w:t>
      </w:r>
      <w:r w:rsidR="001D0549" w:rsidRPr="00B11D26">
        <w:rPr>
          <w:rFonts w:ascii="Arial" w:hAnsi="Arial" w:cs="Arial"/>
          <w:sz w:val="24"/>
          <w:szCs w:val="24"/>
        </w:rPr>
        <w:t xml:space="preserve"> информирование контролируемых и иных заинтересованных лиц по вопросам соблюдения обязательных требований.</w:t>
      </w:r>
    </w:p>
    <w:p w:rsidR="00286164" w:rsidRDefault="001D0549" w:rsidP="00286164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DD7895" w:rsidRPr="00B11D26">
        <w:rPr>
          <w:rFonts w:ascii="Arial" w:hAnsi="Arial" w:cs="Arial"/>
          <w:sz w:val="24"/>
          <w:szCs w:val="24"/>
        </w:rPr>
        <w:t xml:space="preserve">администрации </w:t>
      </w:r>
      <w:r w:rsidR="00286164">
        <w:rPr>
          <w:rFonts w:ascii="Arial" w:hAnsi="Arial" w:cs="Arial"/>
          <w:sz w:val="24"/>
          <w:szCs w:val="24"/>
        </w:rPr>
        <w:t xml:space="preserve">Мельничного сельсовета </w:t>
      </w:r>
      <w:r w:rsidRPr="00B11D26">
        <w:rPr>
          <w:rFonts w:ascii="Arial" w:hAnsi="Arial" w:cs="Arial"/>
          <w:sz w:val="24"/>
          <w:szCs w:val="24"/>
        </w:rPr>
        <w:t>в сети "Интернет", в</w:t>
      </w:r>
      <w:r w:rsidR="00DD7895" w:rsidRPr="00B11D26">
        <w:rPr>
          <w:rFonts w:ascii="Arial" w:hAnsi="Arial" w:cs="Arial"/>
          <w:sz w:val="24"/>
          <w:szCs w:val="24"/>
        </w:rPr>
        <w:t xml:space="preserve"> средствах массовой информации </w:t>
      </w:r>
      <w:r w:rsidRPr="00B11D26">
        <w:rPr>
          <w:rFonts w:ascii="Arial" w:hAnsi="Arial" w:cs="Arial"/>
          <w:sz w:val="24"/>
          <w:szCs w:val="24"/>
        </w:rPr>
        <w:t>и в иных формах.</w:t>
      </w:r>
      <w:bookmarkStart w:id="3" w:name="P636"/>
      <w:bookmarkEnd w:id="3"/>
    </w:p>
    <w:p w:rsidR="00286164" w:rsidRDefault="00DD7895" w:rsidP="00286164">
      <w:pPr>
        <w:pStyle w:val="ae"/>
        <w:rPr>
          <w:rFonts w:ascii="Arial" w:hAnsi="Arial" w:cs="Arial"/>
          <w:color w:val="000000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lastRenderedPageBreak/>
        <w:t xml:space="preserve"> </w:t>
      </w:r>
      <w:r w:rsidR="00286164" w:rsidRPr="008B01DD">
        <w:rPr>
          <w:rFonts w:ascii="Arial" w:hAnsi="Arial" w:cs="Arial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1" w:history="1">
        <w:r w:rsidR="00286164" w:rsidRPr="00286164">
          <w:rPr>
            <w:rStyle w:val="af6"/>
            <w:rFonts w:ascii="Arial" w:hAnsi="Arial" w:cs="Arial"/>
            <w:color w:val="000000"/>
            <w:sz w:val="24"/>
            <w:szCs w:val="24"/>
            <w:u w:val="none"/>
          </w:rPr>
          <w:t>частью 3 статьи 46</w:t>
        </w:r>
      </w:hyperlink>
      <w:r w:rsidR="00286164" w:rsidRPr="00286164">
        <w:rPr>
          <w:rFonts w:ascii="Arial" w:hAnsi="Arial" w:cs="Arial"/>
          <w:color w:val="000000"/>
          <w:sz w:val="24"/>
          <w:szCs w:val="24"/>
        </w:rPr>
        <w:t xml:space="preserve"> </w:t>
      </w:r>
      <w:r w:rsidR="00286164" w:rsidRPr="008B01DD">
        <w:rPr>
          <w:rFonts w:ascii="Arial" w:hAnsi="Arial" w:cs="Arial"/>
          <w:color w:val="000000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86164" w:rsidRPr="00B11D26" w:rsidRDefault="00286164" w:rsidP="00286164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 xml:space="preserve">1) тексты нормативных правовых актов, регулирующих осуществление муниципального </w:t>
      </w:r>
      <w:r w:rsidR="00725BA0">
        <w:rPr>
          <w:rFonts w:ascii="Arial" w:hAnsi="Arial" w:cs="Arial"/>
          <w:sz w:val="24"/>
          <w:szCs w:val="24"/>
        </w:rPr>
        <w:t>автодорож</w:t>
      </w:r>
      <w:r w:rsidRPr="00B11D26">
        <w:rPr>
          <w:rFonts w:ascii="Arial" w:hAnsi="Arial" w:cs="Arial"/>
          <w:sz w:val="24"/>
          <w:szCs w:val="24"/>
        </w:rPr>
        <w:t>ного контроля;</w:t>
      </w:r>
    </w:p>
    <w:p w:rsidR="00286164" w:rsidRPr="00B11D26" w:rsidRDefault="00286164" w:rsidP="00286164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 xml:space="preserve">2) сведения об изменениях, внесенных в нормативные правовые акты, регулирующие осуществление муниципального </w:t>
      </w:r>
      <w:r w:rsidR="00725BA0">
        <w:rPr>
          <w:rFonts w:ascii="Arial" w:hAnsi="Arial" w:cs="Arial"/>
          <w:sz w:val="24"/>
          <w:szCs w:val="24"/>
        </w:rPr>
        <w:t>автодорож</w:t>
      </w:r>
      <w:r w:rsidRPr="00B11D26">
        <w:rPr>
          <w:rFonts w:ascii="Arial" w:hAnsi="Arial" w:cs="Arial"/>
          <w:sz w:val="24"/>
          <w:szCs w:val="24"/>
        </w:rPr>
        <w:t>ного контроля, о сроках и порядке их вступления в силу;</w:t>
      </w:r>
    </w:p>
    <w:p w:rsidR="00286164" w:rsidRPr="00B11D26" w:rsidRDefault="00286164" w:rsidP="00286164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 xml:space="preserve">3) </w:t>
      </w:r>
      <w:hyperlink r:id="rId12" w:history="1">
        <w:r w:rsidRPr="00B11D26">
          <w:rPr>
            <w:rFonts w:ascii="Arial" w:hAnsi="Arial" w:cs="Arial"/>
            <w:sz w:val="24"/>
            <w:szCs w:val="24"/>
          </w:rPr>
          <w:t>перечень</w:t>
        </w:r>
      </w:hyperlink>
      <w:r w:rsidRPr="00B11D26">
        <w:rPr>
          <w:rFonts w:ascii="Arial" w:hAnsi="Arial" w:cs="Arial"/>
          <w:sz w:val="24"/>
          <w:szCs w:val="24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286164" w:rsidRPr="00B11D26" w:rsidRDefault="00286164" w:rsidP="00286164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4) утвержденные проверочные листы;</w:t>
      </w:r>
    </w:p>
    <w:p w:rsidR="00286164" w:rsidRPr="00B11D26" w:rsidRDefault="00286164" w:rsidP="00286164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 xml:space="preserve">5) руководства по соблюдению обязательных требований, разработанные и утвержденные в соответствии с Федеральным </w:t>
      </w:r>
      <w:hyperlink r:id="rId13" w:history="1">
        <w:r w:rsidRPr="00B11D26">
          <w:rPr>
            <w:rFonts w:ascii="Arial" w:hAnsi="Arial" w:cs="Arial"/>
            <w:sz w:val="24"/>
            <w:szCs w:val="24"/>
          </w:rPr>
          <w:t>законом</w:t>
        </w:r>
      </w:hyperlink>
      <w:r w:rsidRPr="00B11D26">
        <w:rPr>
          <w:rFonts w:ascii="Arial" w:hAnsi="Arial" w:cs="Arial"/>
          <w:sz w:val="24"/>
          <w:szCs w:val="24"/>
        </w:rPr>
        <w:t xml:space="preserve"> "Об обязательных требованиях в Российской Федерации";</w:t>
      </w:r>
    </w:p>
    <w:p w:rsidR="00286164" w:rsidRPr="00B11D26" w:rsidRDefault="00286164" w:rsidP="00286164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6) перечень объектов контроля;</w:t>
      </w:r>
    </w:p>
    <w:p w:rsidR="00286164" w:rsidRPr="00B11D26" w:rsidRDefault="00286164" w:rsidP="00286164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7) исчерпывающий перечень сведений, которые могут запрашиваться у контролируемого лица;</w:t>
      </w:r>
    </w:p>
    <w:p w:rsidR="00286164" w:rsidRPr="00B11D26" w:rsidRDefault="00286164" w:rsidP="00286164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8) сведения о способах получения консультаций по вопросам соблюдения обязательных требований;</w:t>
      </w:r>
    </w:p>
    <w:p w:rsidR="00286164" w:rsidRPr="00B11D26" w:rsidRDefault="00286164" w:rsidP="00286164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 xml:space="preserve">9) сведения о порядке досудебного обжалования решений </w:t>
      </w:r>
      <w:r>
        <w:rPr>
          <w:rFonts w:ascii="Arial" w:hAnsi="Arial" w:cs="Arial"/>
          <w:sz w:val="24"/>
          <w:szCs w:val="24"/>
        </w:rPr>
        <w:t xml:space="preserve">администрации Мельничного сельсовета, </w:t>
      </w:r>
      <w:r w:rsidRPr="00B11D26">
        <w:rPr>
          <w:rFonts w:ascii="Arial" w:hAnsi="Arial" w:cs="Arial"/>
          <w:sz w:val="24"/>
          <w:szCs w:val="24"/>
        </w:rPr>
        <w:t>действий (бездействия) его должностных лиц;</w:t>
      </w:r>
    </w:p>
    <w:p w:rsidR="00286164" w:rsidRPr="00286164" w:rsidRDefault="00286164" w:rsidP="00286164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10) доклады о муниципальном</w:t>
      </w:r>
      <w:r w:rsidR="00C5639E">
        <w:rPr>
          <w:rFonts w:ascii="Arial" w:hAnsi="Arial" w:cs="Arial"/>
          <w:sz w:val="24"/>
          <w:szCs w:val="24"/>
        </w:rPr>
        <w:t xml:space="preserve"> автомобиль</w:t>
      </w:r>
      <w:r w:rsidRPr="00B11D26">
        <w:rPr>
          <w:rFonts w:ascii="Arial" w:hAnsi="Arial" w:cs="Arial"/>
          <w:sz w:val="24"/>
          <w:szCs w:val="24"/>
        </w:rPr>
        <w:t>ном контроле.</w:t>
      </w:r>
    </w:p>
    <w:p w:rsidR="00286164" w:rsidRPr="008B01DD" w:rsidRDefault="00286164" w:rsidP="00286164">
      <w:pPr>
        <w:pStyle w:val="ae"/>
        <w:rPr>
          <w:rFonts w:ascii="Arial" w:hAnsi="Arial" w:cs="Arial"/>
          <w:color w:val="000000"/>
          <w:sz w:val="24"/>
          <w:szCs w:val="24"/>
        </w:rPr>
      </w:pPr>
      <w:r w:rsidRPr="008B01DD">
        <w:rPr>
          <w:rFonts w:ascii="Arial" w:hAnsi="Arial" w:cs="Arial"/>
          <w:color w:val="000000"/>
          <w:sz w:val="24"/>
          <w:szCs w:val="24"/>
        </w:rPr>
        <w:t>Администрация также вправе информи</w:t>
      </w:r>
      <w:r>
        <w:rPr>
          <w:rFonts w:ascii="Arial" w:hAnsi="Arial" w:cs="Arial"/>
          <w:color w:val="000000"/>
          <w:sz w:val="24"/>
          <w:szCs w:val="24"/>
        </w:rPr>
        <w:t>ровать население Мельничного сельсовета</w:t>
      </w:r>
      <w:r w:rsidRPr="008B01DD">
        <w:rPr>
          <w:rFonts w:ascii="Arial" w:hAnsi="Arial" w:cs="Arial"/>
          <w:color w:val="000000"/>
          <w:sz w:val="24"/>
          <w:szCs w:val="24"/>
        </w:rPr>
        <w:t xml:space="preserve"> на собраниях и конференциях граждан об обязательных требованиях, предъявляемых к объектам контроля.</w:t>
      </w:r>
    </w:p>
    <w:p w:rsidR="001D0549" w:rsidRPr="00B11D26" w:rsidRDefault="001D0549" w:rsidP="00B11D26">
      <w:pPr>
        <w:pStyle w:val="ae"/>
        <w:rPr>
          <w:rFonts w:ascii="Arial" w:hAnsi="Arial" w:cs="Arial"/>
          <w:sz w:val="24"/>
          <w:szCs w:val="24"/>
        </w:rPr>
      </w:pPr>
    </w:p>
    <w:p w:rsidR="007D79B7" w:rsidRPr="00B11D26" w:rsidRDefault="007D79B7" w:rsidP="00B11D26">
      <w:pPr>
        <w:pStyle w:val="ae"/>
        <w:rPr>
          <w:rFonts w:ascii="Arial" w:hAnsi="Arial" w:cs="Arial"/>
          <w:b/>
          <w:sz w:val="24"/>
          <w:szCs w:val="24"/>
        </w:rPr>
      </w:pPr>
    </w:p>
    <w:p w:rsidR="001D0549" w:rsidRPr="00725BA0" w:rsidRDefault="00725BA0" w:rsidP="00B11D26">
      <w:pPr>
        <w:pStyle w:val="ae"/>
        <w:rPr>
          <w:rFonts w:ascii="Arial" w:hAnsi="Arial" w:cs="Arial"/>
          <w:b/>
          <w:sz w:val="24"/>
          <w:szCs w:val="24"/>
        </w:rPr>
      </w:pPr>
      <w:r w:rsidRPr="00725BA0">
        <w:rPr>
          <w:rFonts w:ascii="Arial" w:hAnsi="Arial" w:cs="Arial"/>
          <w:b/>
          <w:sz w:val="24"/>
          <w:szCs w:val="24"/>
        </w:rPr>
        <w:t>Консультирование</w:t>
      </w:r>
    </w:p>
    <w:p w:rsidR="001C3786" w:rsidRPr="00B11D26" w:rsidRDefault="00964738" w:rsidP="00B11D26">
      <w:pPr>
        <w:pStyle w:val="a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Должностные лица администрации Мельничного сельсовета</w:t>
      </w:r>
      <w:r w:rsidR="00C577CC" w:rsidRPr="00B11D26">
        <w:rPr>
          <w:rFonts w:ascii="Arial" w:hAnsi="Arial" w:cs="Arial"/>
          <w:sz w:val="24"/>
          <w:szCs w:val="24"/>
        </w:rPr>
        <w:t xml:space="preserve"> </w:t>
      </w:r>
      <w:r w:rsidR="0023700F" w:rsidRPr="00B11D26">
        <w:rPr>
          <w:rFonts w:ascii="Arial" w:hAnsi="Arial" w:cs="Arial"/>
          <w:sz w:val="24"/>
          <w:szCs w:val="24"/>
        </w:rPr>
        <w:t>осуществляют</w:t>
      </w:r>
      <w:r w:rsidR="002B5BE5" w:rsidRPr="00B11D26">
        <w:rPr>
          <w:rFonts w:ascii="Arial" w:hAnsi="Arial" w:cs="Arial"/>
          <w:sz w:val="24"/>
          <w:szCs w:val="24"/>
        </w:rPr>
        <w:t xml:space="preserve"> консультирование по вопросам, связанным </w:t>
      </w:r>
      <w:bookmarkStart w:id="4" w:name="_Ref16141534061651383763489"/>
      <w:r w:rsidR="002B5BE5" w:rsidRPr="00B11D26">
        <w:rPr>
          <w:rFonts w:ascii="Arial" w:hAnsi="Arial" w:cs="Arial"/>
          <w:sz w:val="24"/>
          <w:szCs w:val="24"/>
        </w:rPr>
        <w:t xml:space="preserve">с организацией и осуществлением </w:t>
      </w:r>
      <w:bookmarkEnd w:id="4"/>
      <w:r>
        <w:rPr>
          <w:rFonts w:ascii="Arial" w:hAnsi="Arial" w:cs="Arial"/>
          <w:sz w:val="24"/>
          <w:szCs w:val="24"/>
        </w:rPr>
        <w:t>муниципального авто</w:t>
      </w:r>
      <w:r w:rsidR="00725BA0">
        <w:rPr>
          <w:rFonts w:ascii="Arial" w:hAnsi="Arial" w:cs="Arial"/>
          <w:sz w:val="24"/>
          <w:szCs w:val="24"/>
        </w:rPr>
        <w:t>дорож</w:t>
      </w:r>
      <w:r w:rsidR="00C577CC" w:rsidRPr="00B11D26">
        <w:rPr>
          <w:rFonts w:ascii="Arial" w:hAnsi="Arial" w:cs="Arial"/>
          <w:sz w:val="24"/>
          <w:szCs w:val="24"/>
        </w:rPr>
        <w:t>ного контроля</w:t>
      </w:r>
      <w:r w:rsidR="002B5BE5" w:rsidRPr="00B11D26">
        <w:rPr>
          <w:rFonts w:ascii="Arial" w:hAnsi="Arial" w:cs="Arial"/>
          <w:sz w:val="24"/>
          <w:szCs w:val="24"/>
        </w:rPr>
        <w:t>.</w:t>
      </w:r>
    </w:p>
    <w:p w:rsidR="00A231E9" w:rsidRPr="00B11D26" w:rsidRDefault="00A231E9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</w:t>
      </w:r>
    </w:p>
    <w:p w:rsidR="00A231E9" w:rsidRPr="00B11D26" w:rsidRDefault="00A231E9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Консультирование, в том числе письменное, осуществляется по вопросам соблюдения обязательных требований, указанных в пункте 2 настоящего Положения.</w:t>
      </w:r>
    </w:p>
    <w:p w:rsidR="001C3786" w:rsidRPr="00B11D26" w:rsidRDefault="00A231E9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В случае поступления 5 и более однотипных обращений контролируемых лиц и их представителей к</w:t>
      </w:r>
      <w:r w:rsidR="002B5BE5" w:rsidRPr="00B11D26">
        <w:rPr>
          <w:rFonts w:ascii="Arial" w:hAnsi="Arial" w:cs="Arial"/>
          <w:sz w:val="24"/>
          <w:szCs w:val="24"/>
        </w:rPr>
        <w:t xml:space="preserve">онсультирование осуществляется посредством размещения следующей информации на официальном сайте </w:t>
      </w:r>
      <w:r w:rsidR="00964738">
        <w:rPr>
          <w:rFonts w:ascii="Arial" w:hAnsi="Arial" w:cs="Arial"/>
          <w:sz w:val="24"/>
          <w:szCs w:val="24"/>
        </w:rPr>
        <w:t>Мельничного сельсовета</w:t>
      </w:r>
      <w:r w:rsidR="002B5BE5" w:rsidRPr="00B11D26">
        <w:rPr>
          <w:rFonts w:ascii="Arial" w:hAnsi="Arial" w:cs="Arial"/>
          <w:sz w:val="24"/>
          <w:szCs w:val="24"/>
        </w:rPr>
        <w:t>: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1)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 xml:space="preserve">2) докладов о </w:t>
      </w:r>
      <w:r w:rsidR="00A934DF" w:rsidRPr="00B11D26">
        <w:rPr>
          <w:rFonts w:ascii="Arial" w:hAnsi="Arial" w:cs="Arial"/>
          <w:sz w:val="24"/>
          <w:szCs w:val="24"/>
        </w:rPr>
        <w:t>муниципальном</w:t>
      </w:r>
      <w:r w:rsidR="00964738">
        <w:rPr>
          <w:rFonts w:ascii="Arial" w:hAnsi="Arial" w:cs="Arial"/>
          <w:sz w:val="24"/>
          <w:szCs w:val="24"/>
        </w:rPr>
        <w:t xml:space="preserve"> авто</w:t>
      </w:r>
      <w:r w:rsidR="00725BA0">
        <w:rPr>
          <w:rFonts w:ascii="Arial" w:hAnsi="Arial" w:cs="Arial"/>
          <w:sz w:val="24"/>
          <w:szCs w:val="24"/>
        </w:rPr>
        <w:t>дорож</w:t>
      </w:r>
      <w:r w:rsidRPr="00B11D26">
        <w:rPr>
          <w:rFonts w:ascii="Arial" w:hAnsi="Arial" w:cs="Arial"/>
          <w:sz w:val="24"/>
          <w:szCs w:val="24"/>
        </w:rPr>
        <w:t xml:space="preserve">ном </w:t>
      </w:r>
      <w:r w:rsidR="00A934DF" w:rsidRPr="00B11D26">
        <w:rPr>
          <w:rFonts w:ascii="Arial" w:hAnsi="Arial" w:cs="Arial"/>
          <w:sz w:val="24"/>
          <w:szCs w:val="24"/>
        </w:rPr>
        <w:t>контроле</w:t>
      </w:r>
      <w:r w:rsidRPr="00B11D26">
        <w:rPr>
          <w:rFonts w:ascii="Arial" w:hAnsi="Arial" w:cs="Arial"/>
          <w:sz w:val="24"/>
          <w:szCs w:val="24"/>
        </w:rPr>
        <w:t>;</w:t>
      </w:r>
    </w:p>
    <w:p w:rsidR="001C3786" w:rsidRPr="00B11D26" w:rsidRDefault="00C44507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3</w:t>
      </w:r>
      <w:r w:rsidR="002B5BE5" w:rsidRPr="00B11D26">
        <w:rPr>
          <w:rFonts w:ascii="Arial" w:hAnsi="Arial" w:cs="Arial"/>
          <w:sz w:val="24"/>
          <w:szCs w:val="24"/>
        </w:rPr>
        <w:t>) официальных пресс-релизов.</w:t>
      </w:r>
    </w:p>
    <w:p w:rsidR="007D79B7" w:rsidRPr="00B11D26" w:rsidRDefault="007D79B7" w:rsidP="00B11D26">
      <w:pPr>
        <w:pStyle w:val="ae"/>
        <w:rPr>
          <w:rFonts w:ascii="Arial" w:hAnsi="Arial" w:cs="Arial"/>
          <w:sz w:val="24"/>
          <w:szCs w:val="24"/>
        </w:rPr>
      </w:pP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b/>
          <w:sz w:val="24"/>
          <w:szCs w:val="24"/>
        </w:rPr>
        <w:t>IV.</w:t>
      </w:r>
      <w:r w:rsidR="00725BA0">
        <w:rPr>
          <w:rFonts w:ascii="Arial" w:hAnsi="Arial" w:cs="Arial"/>
          <w:b/>
          <w:sz w:val="24"/>
          <w:szCs w:val="24"/>
        </w:rPr>
        <w:t xml:space="preserve"> </w:t>
      </w:r>
      <w:r w:rsidRPr="00B11D26">
        <w:rPr>
          <w:rFonts w:ascii="Arial" w:hAnsi="Arial" w:cs="Arial"/>
          <w:b/>
          <w:sz w:val="24"/>
          <w:szCs w:val="24"/>
        </w:rPr>
        <w:t xml:space="preserve">Осуществление </w:t>
      </w:r>
      <w:r w:rsidR="00A934DF" w:rsidRPr="00B11D26">
        <w:rPr>
          <w:rFonts w:ascii="Arial" w:hAnsi="Arial" w:cs="Arial"/>
          <w:b/>
          <w:sz w:val="24"/>
          <w:szCs w:val="24"/>
        </w:rPr>
        <w:t>муниципального</w:t>
      </w:r>
      <w:r w:rsidRPr="00B11D26">
        <w:rPr>
          <w:rFonts w:ascii="Arial" w:hAnsi="Arial" w:cs="Arial"/>
          <w:b/>
          <w:sz w:val="24"/>
          <w:szCs w:val="24"/>
        </w:rPr>
        <w:t xml:space="preserve"> автодорожного </w:t>
      </w:r>
      <w:r w:rsidR="00A934DF" w:rsidRPr="00B11D26">
        <w:rPr>
          <w:rFonts w:ascii="Arial" w:hAnsi="Arial" w:cs="Arial"/>
          <w:b/>
          <w:sz w:val="24"/>
          <w:szCs w:val="24"/>
        </w:rPr>
        <w:t>контроля</w:t>
      </w:r>
    </w:p>
    <w:p w:rsidR="001C3786" w:rsidRPr="00B11D26" w:rsidRDefault="001C3786" w:rsidP="00B11D26">
      <w:pPr>
        <w:pStyle w:val="ae"/>
        <w:rPr>
          <w:rFonts w:ascii="Arial" w:hAnsi="Arial" w:cs="Arial"/>
          <w:sz w:val="24"/>
          <w:szCs w:val="24"/>
        </w:rPr>
      </w:pPr>
    </w:p>
    <w:p w:rsidR="001C3786" w:rsidRPr="00B11D26" w:rsidRDefault="00FC64AF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color w:val="000000" w:themeColor="text1"/>
          <w:sz w:val="24"/>
          <w:szCs w:val="24"/>
        </w:rPr>
        <w:t>Внеп</w:t>
      </w:r>
      <w:r w:rsidR="002B5BE5" w:rsidRPr="00B11D26">
        <w:rPr>
          <w:rFonts w:ascii="Arial" w:hAnsi="Arial" w:cs="Arial"/>
          <w:color w:val="000000" w:themeColor="text1"/>
          <w:sz w:val="24"/>
          <w:szCs w:val="24"/>
        </w:rPr>
        <w:t xml:space="preserve">лановые контрольные (надзорные) мероприятия </w:t>
      </w:r>
      <w:r w:rsidRPr="00B11D26">
        <w:rPr>
          <w:rFonts w:ascii="Arial" w:hAnsi="Arial" w:cs="Arial"/>
          <w:color w:val="000000" w:themeColor="text1"/>
          <w:sz w:val="24"/>
          <w:szCs w:val="24"/>
        </w:rPr>
        <w:t xml:space="preserve">проводятся по основаниям, предусмотренным </w:t>
      </w:r>
      <w:hyperlink w:anchor="P784" w:history="1">
        <w:r w:rsidRPr="00B11D26">
          <w:rPr>
            <w:rStyle w:val="af6"/>
            <w:rFonts w:ascii="Arial" w:hAnsi="Arial" w:cs="Arial"/>
            <w:color w:val="000000" w:themeColor="text1"/>
            <w:sz w:val="24"/>
            <w:szCs w:val="24"/>
            <w:u w:val="none"/>
          </w:rPr>
          <w:t>пунктами 1</w:t>
        </w:r>
      </w:hyperlink>
      <w:r w:rsidRPr="00B11D2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w:anchor="P786" w:history="1">
        <w:r w:rsidRPr="00B11D26">
          <w:rPr>
            <w:rStyle w:val="af6"/>
            <w:rFonts w:ascii="Arial" w:hAnsi="Arial" w:cs="Arial"/>
            <w:color w:val="000000" w:themeColor="text1"/>
            <w:sz w:val="24"/>
            <w:szCs w:val="24"/>
            <w:u w:val="none"/>
          </w:rPr>
          <w:t>3</w:t>
        </w:r>
      </w:hyperlink>
      <w:r w:rsidRPr="00B11D26">
        <w:rPr>
          <w:rFonts w:ascii="Arial" w:hAnsi="Arial" w:cs="Arial"/>
          <w:color w:val="000000" w:themeColor="text1"/>
          <w:sz w:val="24"/>
          <w:szCs w:val="24"/>
        </w:rPr>
        <w:t xml:space="preserve"> – 6 части 1 статьи 57</w:t>
      </w:r>
      <w:r w:rsidRPr="00B11D26">
        <w:rPr>
          <w:rFonts w:ascii="Arial" w:hAnsi="Arial" w:cs="Arial"/>
          <w:bCs/>
          <w:color w:val="000000" w:themeColor="text1"/>
          <w:kern w:val="36"/>
          <w:sz w:val="24"/>
          <w:szCs w:val="24"/>
        </w:rPr>
        <w:t xml:space="preserve"> </w:t>
      </w:r>
      <w:r w:rsidRPr="00B11D26">
        <w:rPr>
          <w:rFonts w:ascii="Arial" w:hAnsi="Arial" w:cs="Arial"/>
          <w:bCs/>
          <w:color w:val="000000" w:themeColor="text1"/>
          <w:sz w:val="24"/>
          <w:szCs w:val="24"/>
        </w:rPr>
        <w:t xml:space="preserve">Федерального закона «О </w:t>
      </w:r>
      <w:r w:rsidRPr="00B11D26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государственном контроле (надзоре) и муниципальном контроле в Российской Федерации» от 31.07.2020 № 248-ФЗ и только после</w:t>
      </w:r>
      <w:r w:rsidRPr="00B11D26">
        <w:rPr>
          <w:rFonts w:ascii="Arial" w:hAnsi="Arial" w:cs="Arial"/>
          <w:sz w:val="24"/>
          <w:szCs w:val="24"/>
        </w:rPr>
        <w:t xml:space="preserve"> согласования</w:t>
      </w:r>
      <w:r w:rsidR="002B5BE5" w:rsidRPr="00B11D26">
        <w:rPr>
          <w:rFonts w:ascii="Arial" w:hAnsi="Arial" w:cs="Arial"/>
          <w:sz w:val="24"/>
          <w:szCs w:val="24"/>
        </w:rPr>
        <w:t xml:space="preserve"> с органами прокуратуры</w:t>
      </w:r>
      <w:r w:rsidR="00D14D21" w:rsidRPr="00B11D26">
        <w:rPr>
          <w:rFonts w:ascii="Arial" w:hAnsi="Arial" w:cs="Arial"/>
          <w:sz w:val="24"/>
          <w:szCs w:val="24"/>
        </w:rPr>
        <w:t xml:space="preserve"> в порядке, установленном статьей 66 указанного федерального закона</w:t>
      </w:r>
      <w:r w:rsidR="002B5BE5" w:rsidRPr="00B11D26">
        <w:rPr>
          <w:rFonts w:ascii="Arial" w:hAnsi="Arial" w:cs="Arial"/>
          <w:sz w:val="24"/>
          <w:szCs w:val="24"/>
        </w:rPr>
        <w:t>.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В решении о проведении контрольного (надзорного) мероприятия, указываются сведения, установленные частью 1 статьи 64 Федерального закона</w:t>
      </w:r>
      <w:r w:rsidR="00BA63A9" w:rsidRPr="00B11D26">
        <w:rPr>
          <w:rFonts w:ascii="Arial" w:hAnsi="Arial" w:cs="Arial"/>
          <w:sz w:val="24"/>
          <w:szCs w:val="24"/>
        </w:rPr>
        <w:br/>
      </w:r>
      <w:r w:rsidRPr="00B11D26">
        <w:rPr>
          <w:rFonts w:ascii="Arial" w:hAnsi="Arial" w:cs="Arial"/>
          <w:sz w:val="24"/>
          <w:szCs w:val="24"/>
        </w:rPr>
        <w:t xml:space="preserve">«О государственном контроле (надзоре) и муниципальном контроле в Российской Федерации», а также </w:t>
      </w:r>
      <w:proofErr w:type="gramStart"/>
      <w:r w:rsidRPr="00B11D26">
        <w:rPr>
          <w:rFonts w:ascii="Arial" w:hAnsi="Arial" w:cs="Arial"/>
          <w:sz w:val="24"/>
          <w:szCs w:val="24"/>
          <w:lang w:val="en-US"/>
        </w:rPr>
        <w:t>c</w:t>
      </w:r>
      <w:proofErr w:type="gramEnd"/>
      <w:r w:rsidRPr="00B11D26">
        <w:rPr>
          <w:rFonts w:ascii="Arial" w:hAnsi="Arial" w:cs="Arial"/>
          <w:sz w:val="24"/>
          <w:szCs w:val="24"/>
        </w:rPr>
        <w:t>рок составления акта по результатам контрольного мероприятия.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Для фиксации должностным лицом (инспектором) и лицами, привлекаемыми к совершению контрольных (надзорных) действий, доказательств нарушений обязательных требований может использоваться фотосъемка, аудио- и видеозапись, иные способы фиксации доказатель</w:t>
      </w:r>
      <w:proofErr w:type="gramStart"/>
      <w:r w:rsidRPr="00B11D26">
        <w:rPr>
          <w:rFonts w:ascii="Arial" w:hAnsi="Arial" w:cs="Arial"/>
          <w:sz w:val="24"/>
          <w:szCs w:val="24"/>
        </w:rPr>
        <w:t>ств в сл</w:t>
      </w:r>
      <w:proofErr w:type="gramEnd"/>
      <w:r w:rsidRPr="00B11D26">
        <w:rPr>
          <w:rFonts w:ascii="Arial" w:hAnsi="Arial" w:cs="Arial"/>
          <w:sz w:val="24"/>
          <w:szCs w:val="24"/>
        </w:rPr>
        <w:t xml:space="preserve">учаях: 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проведения контрольной закупки;</w:t>
      </w:r>
    </w:p>
    <w:p w:rsidR="00B26FBA" w:rsidRPr="00B11D26" w:rsidRDefault="00B26FBA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выборочный контроль;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проведения рейдового осмотра;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проведение выездной проверки;</w:t>
      </w:r>
    </w:p>
    <w:p w:rsidR="00F7371A" w:rsidRPr="00B11D26" w:rsidRDefault="00F7371A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проведение постоянного рейда;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необходимости сбора доказатель</w:t>
      </w:r>
      <w:proofErr w:type="gramStart"/>
      <w:r w:rsidRPr="00B11D26">
        <w:rPr>
          <w:rFonts w:ascii="Arial" w:hAnsi="Arial" w:cs="Arial"/>
          <w:sz w:val="24"/>
          <w:szCs w:val="24"/>
        </w:rPr>
        <w:t>ств дл</w:t>
      </w:r>
      <w:proofErr w:type="gramEnd"/>
      <w:r w:rsidRPr="00B11D26">
        <w:rPr>
          <w:rFonts w:ascii="Arial" w:hAnsi="Arial" w:cs="Arial"/>
          <w:sz w:val="24"/>
          <w:szCs w:val="24"/>
        </w:rPr>
        <w:t>я использования в рамках административного производства;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 xml:space="preserve">введения специального (чрезвычайного) положения или обстоятельств непреодолимой силы. </w:t>
      </w:r>
    </w:p>
    <w:p w:rsidR="00EB4B5E" w:rsidRPr="00B11D26" w:rsidRDefault="00EB4B5E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В случае, если в ходе контрольных (надзорных) мероприятий осуществлялись фотосъемка, ауди</w:t>
      </w:r>
      <w:proofErr w:type="gramStart"/>
      <w:r w:rsidRPr="00B11D26">
        <w:rPr>
          <w:rFonts w:ascii="Arial" w:hAnsi="Arial" w:cs="Arial"/>
          <w:sz w:val="24"/>
          <w:szCs w:val="24"/>
        </w:rPr>
        <w:t>о-</w:t>
      </w:r>
      <w:proofErr w:type="gramEnd"/>
      <w:r w:rsidRPr="00B11D26">
        <w:rPr>
          <w:rFonts w:ascii="Arial" w:hAnsi="Arial" w:cs="Arial"/>
          <w:sz w:val="24"/>
          <w:szCs w:val="24"/>
        </w:rPr>
        <w:t xml:space="preserve"> и (или) видеозапись или иные способы фиксации доказательств, то об этом делается отметка в акте контрольного (надзорного) мероприятия. Материалы фотографирования, ауди</w:t>
      </w:r>
      <w:proofErr w:type="gramStart"/>
      <w:r w:rsidRPr="00B11D26">
        <w:rPr>
          <w:rFonts w:ascii="Arial" w:hAnsi="Arial" w:cs="Arial"/>
          <w:sz w:val="24"/>
          <w:szCs w:val="24"/>
        </w:rPr>
        <w:t>о-</w:t>
      </w:r>
      <w:proofErr w:type="gramEnd"/>
      <w:r w:rsidRPr="00B11D26">
        <w:rPr>
          <w:rFonts w:ascii="Arial" w:hAnsi="Arial" w:cs="Arial"/>
          <w:sz w:val="24"/>
          <w:szCs w:val="24"/>
        </w:rPr>
        <w:t xml:space="preserve"> и (или) видеозаписи, прилагаются к материалам контрольного (надзорного) мероприятия.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Индивидуальный предприниматель, гражданин, являющиеся контролируемы</w:t>
      </w:r>
      <w:r w:rsidR="001F6ED1">
        <w:rPr>
          <w:rFonts w:ascii="Arial" w:hAnsi="Arial" w:cs="Arial"/>
          <w:sz w:val="24"/>
          <w:szCs w:val="24"/>
        </w:rPr>
        <w:t>ми лицами, вправе представить в администрацию Мельничного сельсовета</w:t>
      </w:r>
      <w:r w:rsidR="0023700F" w:rsidRPr="00B11D26">
        <w:rPr>
          <w:rFonts w:ascii="Arial" w:hAnsi="Arial" w:cs="Arial"/>
          <w:sz w:val="24"/>
          <w:szCs w:val="24"/>
        </w:rPr>
        <w:t xml:space="preserve"> </w:t>
      </w:r>
      <w:r w:rsidRPr="00B11D26">
        <w:rPr>
          <w:rFonts w:ascii="Arial" w:hAnsi="Arial" w:cs="Arial"/>
          <w:sz w:val="24"/>
          <w:szCs w:val="24"/>
        </w:rPr>
        <w:t>информацию о невозможности присутствия при проведении контрольного (надзорного) мероприятия,</w:t>
      </w:r>
      <w:r w:rsidR="00070B83" w:rsidRPr="00B11D26">
        <w:rPr>
          <w:rFonts w:ascii="Arial" w:hAnsi="Arial" w:cs="Arial"/>
          <w:sz w:val="24"/>
          <w:szCs w:val="24"/>
        </w:rPr>
        <w:t xml:space="preserve"> в</w:t>
      </w:r>
      <w:r w:rsidRPr="00B11D26">
        <w:rPr>
          <w:rFonts w:ascii="Arial" w:hAnsi="Arial" w:cs="Arial"/>
          <w:sz w:val="24"/>
          <w:szCs w:val="24"/>
        </w:rPr>
        <w:t xml:space="preserve"> случаях: </w:t>
      </w:r>
    </w:p>
    <w:p w:rsidR="0015406A" w:rsidRPr="00B11D26" w:rsidRDefault="0015406A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временной нетрудоспособности индивидуального предпринимателя;</w:t>
      </w:r>
    </w:p>
    <w:p w:rsidR="0015406A" w:rsidRPr="00B11D26" w:rsidRDefault="0015406A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нахождения индивидуального предпринимателя в служебной командировке в ином населенном пункте;</w:t>
      </w:r>
    </w:p>
    <w:p w:rsidR="0015406A" w:rsidRPr="00B11D26" w:rsidRDefault="0015406A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участия индивидуального предпринимателя в судебном заседании.</w:t>
      </w:r>
    </w:p>
    <w:p w:rsidR="00C44507" w:rsidRPr="00B11D26" w:rsidRDefault="00C44507" w:rsidP="00B11D26">
      <w:pPr>
        <w:pStyle w:val="ae"/>
        <w:rPr>
          <w:rFonts w:ascii="Arial" w:hAnsi="Arial" w:cs="Arial"/>
          <w:b/>
          <w:sz w:val="24"/>
          <w:szCs w:val="24"/>
        </w:rPr>
      </w:pP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b/>
          <w:sz w:val="24"/>
          <w:szCs w:val="24"/>
        </w:rPr>
        <w:t>Контрольные (надзорные) мероприятия</w:t>
      </w:r>
    </w:p>
    <w:p w:rsidR="001C3786" w:rsidRPr="00B11D26" w:rsidRDefault="00D14D21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Муниципальный</w:t>
      </w:r>
      <w:r w:rsidR="002B5BE5" w:rsidRPr="00B11D26">
        <w:rPr>
          <w:rFonts w:ascii="Arial" w:hAnsi="Arial" w:cs="Arial"/>
          <w:sz w:val="24"/>
          <w:szCs w:val="24"/>
        </w:rPr>
        <w:t xml:space="preserve"> автодорожный </w:t>
      </w:r>
      <w:r w:rsidRPr="00B11D26">
        <w:rPr>
          <w:rFonts w:ascii="Arial" w:hAnsi="Arial" w:cs="Arial"/>
          <w:sz w:val="24"/>
          <w:szCs w:val="24"/>
        </w:rPr>
        <w:t>контроль</w:t>
      </w:r>
      <w:r w:rsidR="002B5BE5" w:rsidRPr="00B11D26">
        <w:rPr>
          <w:rFonts w:ascii="Arial" w:hAnsi="Arial" w:cs="Arial"/>
          <w:sz w:val="24"/>
          <w:szCs w:val="24"/>
        </w:rPr>
        <w:t xml:space="preserve"> осуществляется посредством проведения следующих контрольных (надзорных) мероприятий: 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контрольная закупка;</w:t>
      </w:r>
    </w:p>
    <w:p w:rsidR="00EB4B5E" w:rsidRPr="00B11D26" w:rsidRDefault="00EB4B5E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выборочный контроль;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инспекционный визит;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рейдовый осмотр;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документарная проверка;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выездная проверка;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выездное обследование.</w:t>
      </w:r>
    </w:p>
    <w:p w:rsidR="00070B83" w:rsidRPr="00B11D26" w:rsidRDefault="00070B83" w:rsidP="00B11D26">
      <w:pPr>
        <w:pStyle w:val="ae"/>
        <w:rPr>
          <w:rFonts w:ascii="Arial" w:hAnsi="Arial" w:cs="Arial"/>
          <w:sz w:val="24"/>
          <w:szCs w:val="24"/>
        </w:rPr>
      </w:pP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b/>
          <w:sz w:val="24"/>
          <w:szCs w:val="24"/>
        </w:rPr>
        <w:t>Контрольная закупка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В ходе контрольной закупки могут совершаться следующие контрольные (надзорные) действия: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осмотр;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эксперимент.</w:t>
      </w:r>
    </w:p>
    <w:p w:rsidR="00B26FBA" w:rsidRPr="00B11D26" w:rsidRDefault="00D14D21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 xml:space="preserve">Внеплановая контрольная закупка может проводиться только по согласованию с органами прокуратуры, за исключением случаев ее проведения в соответствии с </w:t>
      </w:r>
      <w:hyperlink w:anchor="P786" w:history="1">
        <w:r w:rsidRPr="00B11D26">
          <w:rPr>
            <w:rStyle w:val="af6"/>
            <w:rFonts w:ascii="Arial" w:hAnsi="Arial" w:cs="Arial"/>
            <w:color w:val="000000" w:themeColor="text1"/>
            <w:sz w:val="24"/>
            <w:szCs w:val="24"/>
            <w:u w:val="none"/>
          </w:rPr>
          <w:t>пунктами 3</w:t>
        </w:r>
      </w:hyperlink>
      <w:r w:rsidRPr="00B11D26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w:anchor="P789" w:history="1">
        <w:r w:rsidRPr="00B11D26">
          <w:rPr>
            <w:rStyle w:val="af6"/>
            <w:rFonts w:ascii="Arial" w:hAnsi="Arial" w:cs="Arial"/>
            <w:color w:val="000000" w:themeColor="text1"/>
            <w:sz w:val="24"/>
            <w:szCs w:val="24"/>
            <w:u w:val="none"/>
          </w:rPr>
          <w:t>6 части 1 статьи 57</w:t>
        </w:r>
      </w:hyperlink>
      <w:r w:rsidRPr="00B11D26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w:anchor="P916" w:history="1">
        <w:r w:rsidRPr="00B11D26">
          <w:rPr>
            <w:rStyle w:val="af6"/>
            <w:rFonts w:ascii="Arial" w:hAnsi="Arial" w:cs="Arial"/>
            <w:color w:val="000000" w:themeColor="text1"/>
            <w:sz w:val="24"/>
            <w:szCs w:val="24"/>
            <w:u w:val="none"/>
          </w:rPr>
          <w:t>частью 12 статьи 66</w:t>
        </w:r>
      </w:hyperlink>
      <w:r w:rsidRPr="00B11D26">
        <w:rPr>
          <w:rFonts w:ascii="Arial" w:hAnsi="Arial" w:cs="Arial"/>
          <w:sz w:val="24"/>
          <w:szCs w:val="24"/>
        </w:rPr>
        <w:t xml:space="preserve"> </w:t>
      </w:r>
      <w:r w:rsidR="00817B63" w:rsidRPr="00B11D26">
        <w:rPr>
          <w:rFonts w:ascii="Arial" w:hAnsi="Arial" w:cs="Arial"/>
          <w:bCs/>
          <w:color w:val="000000" w:themeColor="text1"/>
          <w:sz w:val="24"/>
          <w:szCs w:val="24"/>
        </w:rPr>
        <w:t>Федерального закона «О государственном контроле (надзоре) и муниципальном контроле в Российской Федерации» от 31.07.2020 № 248-ФЗ</w:t>
      </w:r>
      <w:r w:rsidR="002B5BE5" w:rsidRPr="00B11D26">
        <w:rPr>
          <w:rFonts w:ascii="Arial" w:hAnsi="Arial" w:cs="Arial"/>
          <w:sz w:val="24"/>
          <w:szCs w:val="24"/>
        </w:rPr>
        <w:t>.</w:t>
      </w:r>
    </w:p>
    <w:p w:rsidR="00070B83" w:rsidRPr="00B11D26" w:rsidRDefault="00070B83" w:rsidP="00B11D26">
      <w:pPr>
        <w:pStyle w:val="ae"/>
        <w:rPr>
          <w:rFonts w:ascii="Arial" w:hAnsi="Arial" w:cs="Arial"/>
          <w:sz w:val="24"/>
          <w:szCs w:val="24"/>
        </w:rPr>
      </w:pPr>
    </w:p>
    <w:p w:rsidR="00B26FBA" w:rsidRPr="00B11D26" w:rsidRDefault="00B26FBA" w:rsidP="00B11D26">
      <w:pPr>
        <w:pStyle w:val="ae"/>
        <w:rPr>
          <w:rFonts w:ascii="Arial" w:hAnsi="Arial" w:cs="Arial"/>
          <w:b/>
          <w:sz w:val="24"/>
          <w:szCs w:val="24"/>
        </w:rPr>
      </w:pPr>
      <w:r w:rsidRPr="00B11D26">
        <w:rPr>
          <w:rFonts w:ascii="Arial" w:hAnsi="Arial" w:cs="Arial"/>
          <w:b/>
          <w:sz w:val="24"/>
          <w:szCs w:val="24"/>
        </w:rPr>
        <w:t>Выборочный контроль</w:t>
      </w:r>
    </w:p>
    <w:p w:rsidR="00B26FBA" w:rsidRPr="00B11D26" w:rsidRDefault="00B26FBA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В ходе выборочного контроля могут совершаться следующие контрольные (надзорные) действия:</w:t>
      </w:r>
    </w:p>
    <w:p w:rsidR="00B26FBA" w:rsidRPr="00B11D26" w:rsidRDefault="00B26FBA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осмотр;</w:t>
      </w:r>
    </w:p>
    <w:p w:rsidR="00B26FBA" w:rsidRPr="00B11D26" w:rsidRDefault="00B26FBA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получение письменных объяснений;</w:t>
      </w:r>
    </w:p>
    <w:p w:rsidR="00B26FBA" w:rsidRPr="00B11D26" w:rsidRDefault="00B26FBA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истребование документов;</w:t>
      </w:r>
    </w:p>
    <w:p w:rsidR="00B26FBA" w:rsidRPr="00B11D26" w:rsidRDefault="00B26FBA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отбор проб (образцов);</w:t>
      </w:r>
    </w:p>
    <w:p w:rsidR="00B26FBA" w:rsidRPr="00B11D26" w:rsidRDefault="00B26FBA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инструментальное обследование;</w:t>
      </w:r>
    </w:p>
    <w:p w:rsidR="00B26FBA" w:rsidRPr="00B11D26" w:rsidRDefault="00B26FBA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испытание;</w:t>
      </w:r>
    </w:p>
    <w:p w:rsidR="00B26FBA" w:rsidRPr="00B11D26" w:rsidRDefault="00B26FBA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экспертиза.</w:t>
      </w:r>
    </w:p>
    <w:p w:rsidR="00B26FBA" w:rsidRPr="00B11D26" w:rsidRDefault="00B26FBA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 xml:space="preserve">При осуществлении выборочного контроля, предусматривающего </w:t>
      </w:r>
      <w:r w:rsidR="000D6A43" w:rsidRPr="00B11D26">
        <w:rPr>
          <w:rFonts w:ascii="Arial" w:hAnsi="Arial" w:cs="Arial"/>
          <w:sz w:val="24"/>
          <w:szCs w:val="24"/>
        </w:rPr>
        <w:br/>
      </w:r>
      <w:r w:rsidRPr="00B11D26">
        <w:rPr>
          <w:rFonts w:ascii="Arial" w:hAnsi="Arial" w:cs="Arial"/>
          <w:sz w:val="24"/>
          <w:szCs w:val="24"/>
        </w:rPr>
        <w:t xml:space="preserve">проведение контрольных (надзорных) действий в форме отбора проб (образцов) </w:t>
      </w:r>
      <w:r w:rsidR="000D6A43" w:rsidRPr="00B11D26">
        <w:rPr>
          <w:rFonts w:ascii="Arial" w:hAnsi="Arial" w:cs="Arial"/>
          <w:sz w:val="24"/>
          <w:szCs w:val="24"/>
        </w:rPr>
        <w:br/>
      </w:r>
      <w:r w:rsidRPr="00B11D26">
        <w:rPr>
          <w:rFonts w:ascii="Arial" w:hAnsi="Arial" w:cs="Arial"/>
          <w:sz w:val="24"/>
          <w:szCs w:val="24"/>
        </w:rPr>
        <w:t xml:space="preserve">инструментального обследования, испытания и (или) экспертизы, должностные лица, осуществляющие </w:t>
      </w:r>
      <w:r w:rsidR="00D14D21" w:rsidRPr="00B11D26">
        <w:rPr>
          <w:rFonts w:ascii="Arial" w:hAnsi="Arial" w:cs="Arial"/>
          <w:sz w:val="24"/>
          <w:szCs w:val="24"/>
        </w:rPr>
        <w:t>муниципальный</w:t>
      </w:r>
      <w:r w:rsidRPr="00B11D26">
        <w:rPr>
          <w:rFonts w:ascii="Arial" w:hAnsi="Arial" w:cs="Arial"/>
          <w:sz w:val="24"/>
          <w:szCs w:val="24"/>
        </w:rPr>
        <w:t xml:space="preserve"> автодорожный </w:t>
      </w:r>
      <w:r w:rsidR="00D14D21" w:rsidRPr="00B11D26">
        <w:rPr>
          <w:rFonts w:ascii="Arial" w:hAnsi="Arial" w:cs="Arial"/>
          <w:sz w:val="24"/>
          <w:szCs w:val="24"/>
        </w:rPr>
        <w:t>контроль</w:t>
      </w:r>
      <w:r w:rsidRPr="00B11D26">
        <w:rPr>
          <w:rFonts w:ascii="Arial" w:hAnsi="Arial" w:cs="Arial"/>
          <w:sz w:val="24"/>
          <w:szCs w:val="24"/>
        </w:rPr>
        <w:t xml:space="preserve">, используют правила и методы исследования (испытаний) и измерений, установленные для Технического регламента Таможенного союза «Безопасность автомобильных дорог» </w:t>
      </w:r>
      <w:proofErr w:type="gramStart"/>
      <w:r w:rsidRPr="00B11D26">
        <w:rPr>
          <w:rFonts w:ascii="Arial" w:hAnsi="Arial" w:cs="Arial"/>
          <w:sz w:val="24"/>
          <w:szCs w:val="24"/>
        </w:rPr>
        <w:t>ТР</w:t>
      </w:r>
      <w:proofErr w:type="gramEnd"/>
      <w:r w:rsidRPr="00B11D26">
        <w:rPr>
          <w:rFonts w:ascii="Arial" w:hAnsi="Arial" w:cs="Arial"/>
          <w:sz w:val="24"/>
          <w:szCs w:val="24"/>
        </w:rPr>
        <w:t xml:space="preserve"> ТС 014/2011 в порядке предусмотренном пунктом 11 статьи 7 Федерального закона </w:t>
      </w:r>
      <w:r w:rsidR="00070B83" w:rsidRPr="00B11D26">
        <w:rPr>
          <w:rFonts w:ascii="Arial" w:hAnsi="Arial" w:cs="Arial"/>
          <w:sz w:val="24"/>
          <w:szCs w:val="24"/>
        </w:rPr>
        <w:t>«</w:t>
      </w:r>
      <w:r w:rsidRPr="00B11D26">
        <w:rPr>
          <w:rFonts w:ascii="Arial" w:hAnsi="Arial" w:cs="Arial"/>
          <w:sz w:val="24"/>
          <w:szCs w:val="24"/>
        </w:rPr>
        <w:t>О техническом регулировании</w:t>
      </w:r>
      <w:r w:rsidR="00070B83" w:rsidRPr="00B11D26">
        <w:rPr>
          <w:rFonts w:ascii="Arial" w:hAnsi="Arial" w:cs="Arial"/>
          <w:sz w:val="24"/>
          <w:szCs w:val="24"/>
        </w:rPr>
        <w:t>»</w:t>
      </w:r>
      <w:r w:rsidRPr="00B11D26">
        <w:rPr>
          <w:rFonts w:ascii="Arial" w:hAnsi="Arial" w:cs="Arial"/>
          <w:sz w:val="24"/>
          <w:szCs w:val="24"/>
        </w:rPr>
        <w:t xml:space="preserve"> от 27</w:t>
      </w:r>
      <w:r w:rsidR="00070B83" w:rsidRPr="00B11D26">
        <w:rPr>
          <w:rFonts w:ascii="Arial" w:hAnsi="Arial" w:cs="Arial"/>
          <w:sz w:val="24"/>
          <w:szCs w:val="24"/>
        </w:rPr>
        <w:t xml:space="preserve"> декабря </w:t>
      </w:r>
      <w:r w:rsidRPr="00B11D26">
        <w:rPr>
          <w:rFonts w:ascii="Arial" w:hAnsi="Arial" w:cs="Arial"/>
          <w:sz w:val="24"/>
          <w:szCs w:val="24"/>
        </w:rPr>
        <w:t>2002</w:t>
      </w:r>
      <w:r w:rsidR="00070B83" w:rsidRPr="00B11D26">
        <w:rPr>
          <w:rFonts w:ascii="Arial" w:hAnsi="Arial" w:cs="Arial"/>
          <w:sz w:val="24"/>
          <w:szCs w:val="24"/>
        </w:rPr>
        <w:t xml:space="preserve"> г.№</w:t>
      </w:r>
      <w:r w:rsidRPr="00B11D26">
        <w:rPr>
          <w:rFonts w:ascii="Arial" w:hAnsi="Arial" w:cs="Arial"/>
          <w:sz w:val="24"/>
          <w:szCs w:val="24"/>
        </w:rPr>
        <w:t xml:space="preserve"> 184-ФЗ</w:t>
      </w:r>
      <w:r w:rsidR="00CF41AE" w:rsidRPr="00B11D26">
        <w:rPr>
          <w:rFonts w:ascii="Arial" w:hAnsi="Arial" w:cs="Arial"/>
          <w:sz w:val="24"/>
          <w:szCs w:val="24"/>
        </w:rPr>
        <w:t>.</w:t>
      </w:r>
    </w:p>
    <w:p w:rsidR="00817B63" w:rsidRPr="00B11D26" w:rsidRDefault="00817B63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 xml:space="preserve">Внеплановый выборочный контроль может проводиться только по согласованию с органами прокуратуры, за исключением случаев ее проведения в соответствии с </w:t>
      </w:r>
      <w:hyperlink w:anchor="P786" w:history="1">
        <w:r w:rsidRPr="00B11D26">
          <w:rPr>
            <w:rStyle w:val="af6"/>
            <w:rFonts w:ascii="Arial" w:hAnsi="Arial" w:cs="Arial"/>
            <w:color w:val="000000" w:themeColor="text1"/>
            <w:sz w:val="24"/>
            <w:szCs w:val="24"/>
            <w:u w:val="none"/>
          </w:rPr>
          <w:t>пунктами 3</w:t>
        </w:r>
      </w:hyperlink>
      <w:r w:rsidRPr="00B11D26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w:anchor="P789" w:history="1">
        <w:r w:rsidRPr="00B11D26">
          <w:rPr>
            <w:rStyle w:val="af6"/>
            <w:rFonts w:ascii="Arial" w:hAnsi="Arial" w:cs="Arial"/>
            <w:color w:val="000000" w:themeColor="text1"/>
            <w:sz w:val="24"/>
            <w:szCs w:val="24"/>
            <w:u w:val="none"/>
          </w:rPr>
          <w:t>6 части 1 статьи 57</w:t>
        </w:r>
      </w:hyperlink>
      <w:r w:rsidRPr="00B11D26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w:anchor="P916" w:history="1">
        <w:r w:rsidRPr="00B11D26">
          <w:rPr>
            <w:rStyle w:val="af6"/>
            <w:rFonts w:ascii="Arial" w:hAnsi="Arial" w:cs="Arial"/>
            <w:color w:val="000000" w:themeColor="text1"/>
            <w:sz w:val="24"/>
            <w:szCs w:val="24"/>
            <w:u w:val="none"/>
          </w:rPr>
          <w:t>частью 12 статьи 66</w:t>
        </w:r>
      </w:hyperlink>
      <w:r w:rsidRPr="00B11D26">
        <w:rPr>
          <w:rFonts w:ascii="Arial" w:hAnsi="Arial" w:cs="Arial"/>
          <w:sz w:val="24"/>
          <w:szCs w:val="24"/>
        </w:rPr>
        <w:t xml:space="preserve"> </w:t>
      </w:r>
      <w:r w:rsidRPr="00B11D26">
        <w:rPr>
          <w:rFonts w:ascii="Arial" w:hAnsi="Arial" w:cs="Arial"/>
          <w:bCs/>
          <w:color w:val="000000" w:themeColor="text1"/>
          <w:sz w:val="24"/>
          <w:szCs w:val="24"/>
        </w:rPr>
        <w:t>Федерального закона «О государственном контроле (надзоре) и муниципальном контроле в Российской Федерации» от 31.07.2020 № 248-ФЗ.</w:t>
      </w:r>
    </w:p>
    <w:p w:rsidR="00B26FBA" w:rsidRPr="00B11D26" w:rsidRDefault="00B26FBA" w:rsidP="00B11D26">
      <w:pPr>
        <w:pStyle w:val="ae"/>
        <w:rPr>
          <w:rFonts w:ascii="Arial" w:hAnsi="Arial" w:cs="Arial"/>
          <w:sz w:val="24"/>
          <w:szCs w:val="24"/>
        </w:rPr>
      </w:pP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b/>
          <w:sz w:val="24"/>
          <w:szCs w:val="24"/>
        </w:rPr>
        <w:t>Инспекционный визит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осмотр;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опрос;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получение письменных объяснений;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инструментальное обследование;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C3786" w:rsidRPr="00B11D26" w:rsidRDefault="00817B63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Внеплановый инспекционный визит</w:t>
      </w:r>
      <w:r w:rsidR="002B5BE5" w:rsidRPr="00B11D26">
        <w:rPr>
          <w:rFonts w:ascii="Arial" w:hAnsi="Arial" w:cs="Arial"/>
          <w:sz w:val="24"/>
          <w:szCs w:val="24"/>
        </w:rPr>
        <w:t xml:space="preserve"> </w:t>
      </w:r>
      <w:r w:rsidRPr="00B11D26">
        <w:rPr>
          <w:rFonts w:ascii="Arial" w:hAnsi="Arial" w:cs="Arial"/>
          <w:sz w:val="24"/>
          <w:szCs w:val="24"/>
        </w:rPr>
        <w:t xml:space="preserve">может проводиться только по согласованию с органами прокуратуры, за исключением случаев ее проведения в соответствии с </w:t>
      </w:r>
      <w:hyperlink w:anchor="P786" w:history="1">
        <w:r w:rsidRPr="00B11D26">
          <w:rPr>
            <w:rStyle w:val="af6"/>
            <w:rFonts w:ascii="Arial" w:hAnsi="Arial" w:cs="Arial"/>
            <w:color w:val="000000" w:themeColor="text1"/>
            <w:sz w:val="24"/>
            <w:szCs w:val="24"/>
            <w:u w:val="none"/>
          </w:rPr>
          <w:t>пунктами 3</w:t>
        </w:r>
      </w:hyperlink>
      <w:r w:rsidRPr="00B11D26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w:anchor="P789" w:history="1">
        <w:r w:rsidRPr="00B11D26">
          <w:rPr>
            <w:rStyle w:val="af6"/>
            <w:rFonts w:ascii="Arial" w:hAnsi="Arial" w:cs="Arial"/>
            <w:color w:val="000000" w:themeColor="text1"/>
            <w:sz w:val="24"/>
            <w:szCs w:val="24"/>
            <w:u w:val="none"/>
          </w:rPr>
          <w:t>6 части 1 статьи 57</w:t>
        </w:r>
      </w:hyperlink>
      <w:r w:rsidRPr="00B11D26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w:anchor="P916" w:history="1">
        <w:r w:rsidRPr="00B11D26">
          <w:rPr>
            <w:rStyle w:val="af6"/>
            <w:rFonts w:ascii="Arial" w:hAnsi="Arial" w:cs="Arial"/>
            <w:color w:val="000000" w:themeColor="text1"/>
            <w:sz w:val="24"/>
            <w:szCs w:val="24"/>
            <w:u w:val="none"/>
          </w:rPr>
          <w:t>частью 12 статьи 66</w:t>
        </w:r>
      </w:hyperlink>
      <w:r w:rsidRPr="00B11D26">
        <w:rPr>
          <w:rFonts w:ascii="Arial" w:hAnsi="Arial" w:cs="Arial"/>
          <w:sz w:val="24"/>
          <w:szCs w:val="24"/>
        </w:rPr>
        <w:t xml:space="preserve"> </w:t>
      </w:r>
      <w:r w:rsidRPr="00B11D26">
        <w:rPr>
          <w:rFonts w:ascii="Arial" w:hAnsi="Arial" w:cs="Arial"/>
          <w:bCs/>
          <w:color w:val="000000" w:themeColor="text1"/>
          <w:sz w:val="24"/>
          <w:szCs w:val="24"/>
        </w:rPr>
        <w:t>Федерального закона «О государственном контроле (надзоре) и муниципальном контроле в Российской Федерации» от 31.07.2020 № 248-ФЗ</w:t>
      </w:r>
      <w:r w:rsidR="002B5BE5" w:rsidRPr="00B11D26">
        <w:rPr>
          <w:rFonts w:ascii="Arial" w:hAnsi="Arial" w:cs="Arial"/>
          <w:sz w:val="24"/>
          <w:szCs w:val="24"/>
        </w:rPr>
        <w:t>.</w:t>
      </w:r>
    </w:p>
    <w:p w:rsidR="00070B83" w:rsidRPr="00B11D26" w:rsidRDefault="00070B83" w:rsidP="00B11D26">
      <w:pPr>
        <w:pStyle w:val="ae"/>
        <w:rPr>
          <w:rFonts w:ascii="Arial" w:hAnsi="Arial" w:cs="Arial"/>
          <w:sz w:val="24"/>
          <w:szCs w:val="24"/>
        </w:rPr>
      </w:pP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b/>
          <w:sz w:val="24"/>
          <w:szCs w:val="24"/>
        </w:rPr>
        <w:t>Рейдовый осмотр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В ходе рейдового осмотра могут совершаться следующие контрольные (надзорные) действия: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осмотр;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досмотр;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опрос;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получение письменных объяснений;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lastRenderedPageBreak/>
        <w:t>истребование документов;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отбор проб (образцов);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инструментальное обследование;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испытание;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экспертиза;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эксперимент.</w:t>
      </w:r>
    </w:p>
    <w:p w:rsidR="001C3786" w:rsidRPr="00B11D26" w:rsidRDefault="00817B63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Внеплановый р</w:t>
      </w:r>
      <w:r w:rsidR="002B5BE5" w:rsidRPr="00B11D26">
        <w:rPr>
          <w:rFonts w:ascii="Arial" w:hAnsi="Arial" w:cs="Arial"/>
          <w:sz w:val="24"/>
          <w:szCs w:val="24"/>
        </w:rPr>
        <w:t xml:space="preserve">ейдовый осмотр </w:t>
      </w:r>
      <w:r w:rsidRPr="00B11D26">
        <w:rPr>
          <w:rFonts w:ascii="Arial" w:hAnsi="Arial" w:cs="Arial"/>
          <w:sz w:val="24"/>
          <w:szCs w:val="24"/>
        </w:rPr>
        <w:t xml:space="preserve">может проводиться только по согласованию с органами прокуратуры, за исключением случаев ее проведения в соответствии с </w:t>
      </w:r>
      <w:hyperlink w:anchor="P786" w:history="1">
        <w:r w:rsidRPr="00B11D26">
          <w:rPr>
            <w:rStyle w:val="af6"/>
            <w:rFonts w:ascii="Arial" w:hAnsi="Arial" w:cs="Arial"/>
            <w:color w:val="000000" w:themeColor="text1"/>
            <w:sz w:val="24"/>
            <w:szCs w:val="24"/>
            <w:u w:val="none"/>
          </w:rPr>
          <w:t>пунктами 3</w:t>
        </w:r>
      </w:hyperlink>
      <w:r w:rsidRPr="00B11D26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w:anchor="P789" w:history="1">
        <w:r w:rsidRPr="00B11D26">
          <w:rPr>
            <w:rStyle w:val="af6"/>
            <w:rFonts w:ascii="Arial" w:hAnsi="Arial" w:cs="Arial"/>
            <w:color w:val="000000" w:themeColor="text1"/>
            <w:sz w:val="24"/>
            <w:szCs w:val="24"/>
            <w:u w:val="none"/>
          </w:rPr>
          <w:t>6 части 1 статьи 57</w:t>
        </w:r>
      </w:hyperlink>
      <w:r w:rsidRPr="00B11D26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w:anchor="P916" w:history="1">
        <w:r w:rsidRPr="00B11D26">
          <w:rPr>
            <w:rStyle w:val="af6"/>
            <w:rFonts w:ascii="Arial" w:hAnsi="Arial" w:cs="Arial"/>
            <w:color w:val="000000" w:themeColor="text1"/>
            <w:sz w:val="24"/>
            <w:szCs w:val="24"/>
            <w:u w:val="none"/>
          </w:rPr>
          <w:t>частью 12 статьи 66</w:t>
        </w:r>
      </w:hyperlink>
      <w:r w:rsidRPr="00B11D26">
        <w:rPr>
          <w:rFonts w:ascii="Arial" w:hAnsi="Arial" w:cs="Arial"/>
          <w:sz w:val="24"/>
          <w:szCs w:val="24"/>
        </w:rPr>
        <w:t xml:space="preserve"> </w:t>
      </w:r>
      <w:r w:rsidRPr="00B11D26">
        <w:rPr>
          <w:rFonts w:ascii="Arial" w:hAnsi="Arial" w:cs="Arial"/>
          <w:bCs/>
          <w:color w:val="000000" w:themeColor="text1"/>
          <w:sz w:val="24"/>
          <w:szCs w:val="24"/>
        </w:rPr>
        <w:t>Федерального закона «О государственном контроле (надзоре) и муниципальном контроле в Российской Федерации» от 31.07.2020 № 248-ФЗ</w:t>
      </w:r>
      <w:r w:rsidRPr="00B11D26">
        <w:rPr>
          <w:rFonts w:ascii="Arial" w:hAnsi="Arial" w:cs="Arial"/>
          <w:sz w:val="24"/>
          <w:szCs w:val="24"/>
        </w:rPr>
        <w:t>.</w:t>
      </w:r>
    </w:p>
    <w:p w:rsidR="00070B83" w:rsidRPr="00B11D26" w:rsidRDefault="00070B83" w:rsidP="00B11D26">
      <w:pPr>
        <w:pStyle w:val="ae"/>
        <w:rPr>
          <w:rFonts w:ascii="Arial" w:hAnsi="Arial" w:cs="Arial"/>
          <w:sz w:val="24"/>
          <w:szCs w:val="24"/>
        </w:rPr>
      </w:pP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b/>
          <w:sz w:val="24"/>
          <w:szCs w:val="24"/>
        </w:rPr>
        <w:t>Документарная проверка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получение письменных объяснений;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истребование документов;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экспертиза.</w:t>
      </w:r>
    </w:p>
    <w:p w:rsidR="001C3786" w:rsidRPr="00B11D26" w:rsidRDefault="00817B63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Внеплановая документарная проверка проводится без согласования с органами прокуратуры</w:t>
      </w:r>
      <w:r w:rsidR="00B41516" w:rsidRPr="00B11D26">
        <w:rPr>
          <w:rFonts w:ascii="Arial" w:hAnsi="Arial" w:cs="Arial"/>
          <w:sz w:val="24"/>
          <w:szCs w:val="24"/>
        </w:rPr>
        <w:t>.</w:t>
      </w:r>
    </w:p>
    <w:p w:rsidR="00070B83" w:rsidRPr="00B11D26" w:rsidRDefault="00070B83" w:rsidP="00B11D26">
      <w:pPr>
        <w:pStyle w:val="ae"/>
        <w:rPr>
          <w:rFonts w:ascii="Arial" w:hAnsi="Arial" w:cs="Arial"/>
          <w:sz w:val="24"/>
          <w:szCs w:val="24"/>
        </w:rPr>
      </w:pP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b/>
          <w:sz w:val="24"/>
          <w:szCs w:val="24"/>
        </w:rPr>
        <w:t>Выездная проверка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осмотр;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досмотр;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опрос;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получение письменных объяснений;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истребование документов;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отбор проб (образцов);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инструментальное обследование;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испытание;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экспертиза;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эксперимент.</w:t>
      </w:r>
    </w:p>
    <w:p w:rsidR="001C3786" w:rsidRPr="00B11D26" w:rsidRDefault="00817B63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w:anchor="P786" w:history="1">
        <w:r w:rsidRPr="00B11D26">
          <w:rPr>
            <w:rStyle w:val="af6"/>
            <w:rFonts w:ascii="Arial" w:hAnsi="Arial" w:cs="Arial"/>
            <w:color w:val="000000" w:themeColor="text1"/>
            <w:sz w:val="24"/>
            <w:szCs w:val="24"/>
            <w:u w:val="none"/>
          </w:rPr>
          <w:t>пунктами 3</w:t>
        </w:r>
      </w:hyperlink>
      <w:r w:rsidRPr="00B11D26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w:anchor="P789" w:history="1">
        <w:r w:rsidRPr="00B11D26">
          <w:rPr>
            <w:rStyle w:val="af6"/>
            <w:rFonts w:ascii="Arial" w:hAnsi="Arial" w:cs="Arial"/>
            <w:color w:val="000000" w:themeColor="text1"/>
            <w:sz w:val="24"/>
            <w:szCs w:val="24"/>
            <w:u w:val="none"/>
          </w:rPr>
          <w:t>6 части 1 статьи 57</w:t>
        </w:r>
      </w:hyperlink>
      <w:r w:rsidRPr="00B11D26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w:anchor="P916" w:history="1">
        <w:r w:rsidRPr="00B11D26">
          <w:rPr>
            <w:rStyle w:val="af6"/>
            <w:rFonts w:ascii="Arial" w:hAnsi="Arial" w:cs="Arial"/>
            <w:color w:val="000000" w:themeColor="text1"/>
            <w:sz w:val="24"/>
            <w:szCs w:val="24"/>
            <w:u w:val="none"/>
          </w:rPr>
          <w:t>частью 12 статьи 66</w:t>
        </w:r>
      </w:hyperlink>
      <w:r w:rsidRPr="00B11D26">
        <w:rPr>
          <w:rFonts w:ascii="Arial" w:hAnsi="Arial" w:cs="Arial"/>
          <w:sz w:val="24"/>
          <w:szCs w:val="24"/>
        </w:rPr>
        <w:t xml:space="preserve"> </w:t>
      </w:r>
      <w:r w:rsidRPr="00B11D26">
        <w:rPr>
          <w:rFonts w:ascii="Arial" w:hAnsi="Arial" w:cs="Arial"/>
          <w:bCs/>
          <w:color w:val="000000" w:themeColor="text1"/>
          <w:sz w:val="24"/>
          <w:szCs w:val="24"/>
        </w:rPr>
        <w:t>Федерального закона «О государственном контроле (надзоре) и муниципальном контроле в Российской Федерации» от 31.07.2020 № 248-ФЗ</w:t>
      </w:r>
      <w:r w:rsidRPr="00B11D26">
        <w:rPr>
          <w:rFonts w:ascii="Arial" w:hAnsi="Arial" w:cs="Arial"/>
          <w:sz w:val="24"/>
          <w:szCs w:val="24"/>
        </w:rPr>
        <w:t>.</w:t>
      </w:r>
    </w:p>
    <w:p w:rsidR="007724A4" w:rsidRPr="00B11D26" w:rsidRDefault="007724A4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Выездная проверка проводится в сроки, установленные Федеральным законом «О государственном контроле (надзоре) и муниципальном контроле в Российской Федерации»</w:t>
      </w:r>
      <w:r w:rsidR="00817B63" w:rsidRPr="00B11D26">
        <w:rPr>
          <w:rFonts w:ascii="Arial" w:hAnsi="Arial" w:cs="Arial"/>
          <w:bCs/>
          <w:color w:val="000000" w:themeColor="text1"/>
          <w:sz w:val="24"/>
          <w:szCs w:val="24"/>
        </w:rPr>
        <w:t xml:space="preserve"> от 31.07.2020 № 248-ФЗ</w:t>
      </w:r>
      <w:r w:rsidRPr="00B11D26">
        <w:rPr>
          <w:rFonts w:ascii="Arial" w:hAnsi="Arial" w:cs="Arial"/>
          <w:sz w:val="24"/>
          <w:szCs w:val="24"/>
        </w:rPr>
        <w:t>.</w:t>
      </w:r>
    </w:p>
    <w:p w:rsidR="007724A4" w:rsidRPr="00B11D26" w:rsidRDefault="007724A4" w:rsidP="00B11D26">
      <w:pPr>
        <w:pStyle w:val="ae"/>
        <w:rPr>
          <w:rFonts w:ascii="Arial" w:hAnsi="Arial" w:cs="Arial"/>
          <w:sz w:val="24"/>
          <w:szCs w:val="24"/>
        </w:rPr>
      </w:pPr>
    </w:p>
    <w:p w:rsidR="007724A4" w:rsidRPr="00B11D26" w:rsidRDefault="007724A4" w:rsidP="00B11D26">
      <w:pPr>
        <w:pStyle w:val="ae"/>
        <w:rPr>
          <w:rFonts w:ascii="Arial" w:hAnsi="Arial" w:cs="Arial"/>
          <w:b/>
          <w:bCs/>
          <w:sz w:val="24"/>
          <w:szCs w:val="24"/>
        </w:rPr>
      </w:pPr>
      <w:r w:rsidRPr="00B11D26">
        <w:rPr>
          <w:rFonts w:ascii="Arial" w:hAnsi="Arial" w:cs="Arial"/>
          <w:b/>
          <w:bCs/>
          <w:sz w:val="24"/>
          <w:szCs w:val="24"/>
        </w:rPr>
        <w:t>Выездное обследование</w:t>
      </w:r>
    </w:p>
    <w:p w:rsidR="007724A4" w:rsidRPr="00B11D26" w:rsidRDefault="007724A4" w:rsidP="00B11D26">
      <w:pPr>
        <w:pStyle w:val="ae"/>
        <w:rPr>
          <w:rFonts w:ascii="Arial" w:hAnsi="Arial" w:cs="Arial"/>
          <w:b/>
          <w:bCs/>
          <w:sz w:val="24"/>
          <w:szCs w:val="24"/>
        </w:rPr>
      </w:pPr>
    </w:p>
    <w:p w:rsidR="007724A4" w:rsidRPr="00B11D26" w:rsidRDefault="00817B63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39</w:t>
      </w:r>
      <w:r w:rsidR="007724A4" w:rsidRPr="00B11D26">
        <w:rPr>
          <w:rFonts w:ascii="Arial" w:hAnsi="Arial" w:cs="Arial"/>
          <w:sz w:val="24"/>
          <w:szCs w:val="24"/>
        </w:rPr>
        <w:t>. В составе выездного обследования осуществляется осмотр общедоступных (открытых для посещения неограниченным кругом лиц) объектов контроля, указанных в п</w:t>
      </w:r>
      <w:r w:rsidR="00071F42" w:rsidRPr="00B11D26">
        <w:rPr>
          <w:rFonts w:ascii="Arial" w:hAnsi="Arial" w:cs="Arial"/>
          <w:sz w:val="24"/>
          <w:szCs w:val="24"/>
        </w:rPr>
        <w:t>одпункте 8.3 пункта 8 настоящего Положения.</w:t>
      </w:r>
    </w:p>
    <w:p w:rsidR="007724A4" w:rsidRPr="00B11D26" w:rsidRDefault="007724A4" w:rsidP="00B11D26">
      <w:pPr>
        <w:pStyle w:val="ae"/>
        <w:rPr>
          <w:rFonts w:ascii="Arial" w:hAnsi="Arial" w:cs="Arial"/>
          <w:b/>
          <w:bCs/>
          <w:sz w:val="24"/>
          <w:szCs w:val="24"/>
        </w:rPr>
      </w:pPr>
    </w:p>
    <w:p w:rsidR="001C3786" w:rsidRPr="00B11D26" w:rsidRDefault="00A90D6A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b/>
          <w:sz w:val="24"/>
          <w:szCs w:val="24"/>
        </w:rPr>
        <w:t>V</w:t>
      </w:r>
      <w:r w:rsidR="002B5BE5" w:rsidRPr="00B11D26">
        <w:rPr>
          <w:rFonts w:ascii="Arial" w:hAnsi="Arial" w:cs="Arial"/>
          <w:b/>
          <w:sz w:val="24"/>
          <w:szCs w:val="24"/>
        </w:rPr>
        <w:t>.</w:t>
      </w:r>
      <w:r w:rsidR="001F6ED1">
        <w:rPr>
          <w:rFonts w:ascii="Arial" w:hAnsi="Arial" w:cs="Arial"/>
          <w:b/>
          <w:sz w:val="24"/>
          <w:szCs w:val="24"/>
        </w:rPr>
        <w:t xml:space="preserve"> </w:t>
      </w:r>
      <w:r w:rsidR="002B5BE5" w:rsidRPr="00B11D26">
        <w:rPr>
          <w:rFonts w:ascii="Arial" w:hAnsi="Arial" w:cs="Arial"/>
          <w:b/>
          <w:sz w:val="24"/>
          <w:szCs w:val="24"/>
        </w:rPr>
        <w:t>Оформление результатов контрольного (надзорного) мероприятия</w:t>
      </w:r>
    </w:p>
    <w:p w:rsidR="001C3786" w:rsidRPr="00B11D26" w:rsidRDefault="001C3786" w:rsidP="00B11D26">
      <w:pPr>
        <w:pStyle w:val="ae"/>
        <w:rPr>
          <w:rFonts w:ascii="Arial" w:hAnsi="Arial" w:cs="Arial"/>
          <w:sz w:val="24"/>
          <w:szCs w:val="24"/>
        </w:rPr>
      </w:pPr>
    </w:p>
    <w:p w:rsidR="001C3786" w:rsidRPr="00B11D26" w:rsidRDefault="00A90523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lastRenderedPageBreak/>
        <w:t>40</w:t>
      </w:r>
      <w:r w:rsidR="002B5BE5" w:rsidRPr="00B11D26">
        <w:rPr>
          <w:rFonts w:ascii="Arial" w:hAnsi="Arial" w:cs="Arial"/>
          <w:sz w:val="24"/>
          <w:szCs w:val="24"/>
        </w:rPr>
        <w:t xml:space="preserve">. По окончании проведения контрольного (надзорного) мероприятия составляется акт контрольного (надзорного) мероприятия (далее </w:t>
      </w:r>
      <w:r w:rsidR="00B41516" w:rsidRPr="00B11D26">
        <w:rPr>
          <w:rFonts w:ascii="Arial" w:hAnsi="Arial" w:cs="Arial"/>
          <w:sz w:val="24"/>
          <w:szCs w:val="24"/>
        </w:rPr>
        <w:t>–</w:t>
      </w:r>
      <w:r w:rsidR="002B5BE5" w:rsidRPr="00B11D26">
        <w:rPr>
          <w:rFonts w:ascii="Arial" w:hAnsi="Arial" w:cs="Arial"/>
          <w:sz w:val="24"/>
          <w:szCs w:val="24"/>
        </w:rPr>
        <w:t xml:space="preserve"> акт).</w:t>
      </w:r>
    </w:p>
    <w:p w:rsidR="001C3786" w:rsidRPr="00B11D26" w:rsidRDefault="00A90523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41</w:t>
      </w:r>
      <w:r w:rsidR="00115292" w:rsidRPr="00B11D26">
        <w:rPr>
          <w:rFonts w:ascii="Arial" w:hAnsi="Arial" w:cs="Arial"/>
          <w:sz w:val="24"/>
          <w:szCs w:val="24"/>
        </w:rPr>
        <w:t xml:space="preserve">. </w:t>
      </w:r>
      <w:r w:rsidR="002B5BE5" w:rsidRPr="00B11D26">
        <w:rPr>
          <w:rFonts w:ascii="Arial" w:hAnsi="Arial" w:cs="Arial"/>
          <w:sz w:val="24"/>
          <w:szCs w:val="24"/>
        </w:rPr>
        <w:t>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1C3786" w:rsidRPr="00B11D26" w:rsidRDefault="00A90523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42</w:t>
      </w:r>
      <w:r w:rsidR="000757CB" w:rsidRPr="00B11D26">
        <w:rPr>
          <w:rFonts w:ascii="Arial" w:hAnsi="Arial" w:cs="Arial"/>
          <w:sz w:val="24"/>
          <w:szCs w:val="24"/>
        </w:rPr>
        <w:t xml:space="preserve">. </w:t>
      </w:r>
      <w:r w:rsidR="002B5BE5" w:rsidRPr="00B11D26">
        <w:rPr>
          <w:rFonts w:ascii="Arial" w:hAnsi="Arial" w:cs="Arial"/>
          <w:sz w:val="24"/>
          <w:szCs w:val="24"/>
        </w:rPr>
        <w:t>К акту прилагаются протоколы контрольных (надзорных) действий, предписания об устранении выявленных нарушений и иные, связанные</w:t>
      </w:r>
      <w:r w:rsidR="00B41516" w:rsidRPr="00B11D26">
        <w:rPr>
          <w:rFonts w:ascii="Arial" w:hAnsi="Arial" w:cs="Arial"/>
          <w:sz w:val="24"/>
          <w:szCs w:val="24"/>
        </w:rPr>
        <w:br/>
      </w:r>
      <w:r w:rsidR="002B5BE5" w:rsidRPr="00B11D26">
        <w:rPr>
          <w:rFonts w:ascii="Arial" w:hAnsi="Arial" w:cs="Arial"/>
          <w:sz w:val="24"/>
          <w:szCs w:val="24"/>
        </w:rPr>
        <w:t>с результатами контрольных (надзорных) мероприятий документы или их копии.</w:t>
      </w:r>
    </w:p>
    <w:p w:rsidR="000757CB" w:rsidRPr="00B11D26" w:rsidRDefault="00A90523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43</w:t>
      </w:r>
      <w:r w:rsidR="000757CB" w:rsidRPr="00B11D26">
        <w:rPr>
          <w:rFonts w:ascii="Arial" w:hAnsi="Arial" w:cs="Arial"/>
          <w:sz w:val="24"/>
          <w:szCs w:val="24"/>
        </w:rPr>
        <w:t>. В предписании об устранении выявленных нарушений указываются следующие сведения:</w:t>
      </w:r>
    </w:p>
    <w:p w:rsidR="000757CB" w:rsidRPr="00B11D26" w:rsidRDefault="000757CB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 xml:space="preserve">1) наименование органа </w:t>
      </w:r>
      <w:r w:rsidR="00A90D6A" w:rsidRPr="00B11D26">
        <w:rPr>
          <w:rFonts w:ascii="Arial" w:hAnsi="Arial" w:cs="Arial"/>
          <w:sz w:val="24"/>
          <w:szCs w:val="24"/>
        </w:rPr>
        <w:t>муниципального автодорожного</w:t>
      </w:r>
      <w:r w:rsidRPr="00B11D26">
        <w:rPr>
          <w:rFonts w:ascii="Arial" w:hAnsi="Arial" w:cs="Arial"/>
          <w:sz w:val="24"/>
          <w:szCs w:val="24"/>
        </w:rPr>
        <w:t xml:space="preserve"> контроля, должности, фамилии, имена, отчества лица, выдавшего предписание;</w:t>
      </w:r>
    </w:p>
    <w:p w:rsidR="000757CB" w:rsidRPr="00B11D26" w:rsidRDefault="000757CB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2) правовые основания выдачи предписания;</w:t>
      </w:r>
    </w:p>
    <w:p w:rsidR="000757CB" w:rsidRPr="00B11D26" w:rsidRDefault="000757CB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3) наименование контролируемого лица;</w:t>
      </w:r>
    </w:p>
    <w:p w:rsidR="000757CB" w:rsidRPr="00B11D26" w:rsidRDefault="000757CB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3) реквизиты решения о проведении контрольного (надзорного) мероприятия;</w:t>
      </w:r>
    </w:p>
    <w:p w:rsidR="000757CB" w:rsidRPr="00B11D26" w:rsidRDefault="000757CB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4) мероприятия по устранению нарушений со ссылками на нормативные правовые акты Российской Федерации;</w:t>
      </w:r>
    </w:p>
    <w:p w:rsidR="000757CB" w:rsidRPr="00B11D26" w:rsidRDefault="000757CB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5) дата (срок) исполнения мероприятий;</w:t>
      </w:r>
    </w:p>
    <w:p w:rsidR="000757CB" w:rsidRPr="00B11D26" w:rsidRDefault="000757CB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6) дата представления информации об исполнении предписания с предоставлением подтверждающих документов (при необходимости);</w:t>
      </w:r>
    </w:p>
    <w:p w:rsidR="000757CB" w:rsidRPr="00B11D26" w:rsidRDefault="000757CB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7) подпись должностного лица, выдавшего предписание;</w:t>
      </w:r>
    </w:p>
    <w:p w:rsidR="000757CB" w:rsidRPr="00B11D26" w:rsidRDefault="000757CB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8) подпись уполномоченного представителя контролируемого лица</w:t>
      </w:r>
      <w:r w:rsidR="00280195" w:rsidRPr="00B11D26">
        <w:rPr>
          <w:rFonts w:ascii="Arial" w:hAnsi="Arial" w:cs="Arial"/>
          <w:sz w:val="24"/>
          <w:szCs w:val="24"/>
        </w:rPr>
        <w:t>,</w:t>
      </w:r>
      <w:r w:rsidRPr="00B11D26">
        <w:rPr>
          <w:rFonts w:ascii="Arial" w:hAnsi="Arial" w:cs="Arial"/>
          <w:sz w:val="24"/>
          <w:szCs w:val="24"/>
        </w:rPr>
        <w:t xml:space="preserve"> получившего предписание.</w:t>
      </w:r>
    </w:p>
    <w:p w:rsidR="000757CB" w:rsidRPr="00B11D26" w:rsidRDefault="000757CB" w:rsidP="00B11D26">
      <w:pPr>
        <w:pStyle w:val="ae"/>
        <w:rPr>
          <w:rFonts w:ascii="Arial" w:hAnsi="Arial" w:cs="Arial"/>
          <w:sz w:val="24"/>
          <w:szCs w:val="24"/>
        </w:rPr>
      </w:pP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b/>
          <w:sz w:val="24"/>
          <w:szCs w:val="24"/>
        </w:rPr>
        <w:t>VI.</w:t>
      </w:r>
      <w:r w:rsidR="00B11D26" w:rsidRPr="00B11D26">
        <w:rPr>
          <w:rFonts w:ascii="Arial" w:hAnsi="Arial" w:cs="Arial"/>
          <w:b/>
          <w:sz w:val="24"/>
          <w:szCs w:val="24"/>
        </w:rPr>
        <w:t xml:space="preserve"> </w:t>
      </w:r>
      <w:r w:rsidR="000757CB" w:rsidRPr="00B11D26">
        <w:rPr>
          <w:rFonts w:ascii="Arial" w:hAnsi="Arial" w:cs="Arial"/>
          <w:b/>
          <w:sz w:val="24"/>
          <w:szCs w:val="24"/>
        </w:rPr>
        <w:t xml:space="preserve">Обжалование решений </w:t>
      </w:r>
      <w:r w:rsidR="001F6ED1">
        <w:rPr>
          <w:rFonts w:ascii="Arial" w:hAnsi="Arial" w:cs="Arial"/>
          <w:b/>
          <w:sz w:val="24"/>
          <w:szCs w:val="24"/>
        </w:rPr>
        <w:t xml:space="preserve">администрации Мельничного сельсовета </w:t>
      </w:r>
      <w:proofErr w:type="spellStart"/>
      <w:r w:rsidR="001F6ED1">
        <w:rPr>
          <w:rFonts w:ascii="Arial" w:hAnsi="Arial" w:cs="Arial"/>
          <w:b/>
          <w:sz w:val="24"/>
          <w:szCs w:val="24"/>
        </w:rPr>
        <w:t>Ирбейского</w:t>
      </w:r>
      <w:proofErr w:type="spellEnd"/>
      <w:r w:rsidR="001F6ED1">
        <w:rPr>
          <w:rFonts w:ascii="Arial" w:hAnsi="Arial" w:cs="Arial"/>
          <w:b/>
          <w:sz w:val="24"/>
          <w:szCs w:val="24"/>
        </w:rPr>
        <w:t xml:space="preserve"> района</w:t>
      </w:r>
      <w:r w:rsidR="000757CB" w:rsidRPr="00B11D26">
        <w:rPr>
          <w:rFonts w:ascii="Arial" w:hAnsi="Arial" w:cs="Arial"/>
          <w:b/>
          <w:sz w:val="24"/>
          <w:szCs w:val="24"/>
        </w:rPr>
        <w:t xml:space="preserve">, действий (бездействия) </w:t>
      </w:r>
      <w:r w:rsidR="0023700F" w:rsidRPr="00B11D26">
        <w:rPr>
          <w:rFonts w:ascii="Arial" w:hAnsi="Arial" w:cs="Arial"/>
          <w:b/>
          <w:sz w:val="24"/>
          <w:szCs w:val="24"/>
        </w:rPr>
        <w:t>их</w:t>
      </w:r>
      <w:r w:rsidR="000757CB" w:rsidRPr="00B11D26">
        <w:rPr>
          <w:rFonts w:ascii="Arial" w:hAnsi="Arial" w:cs="Arial"/>
          <w:b/>
          <w:sz w:val="24"/>
          <w:szCs w:val="24"/>
        </w:rPr>
        <w:t xml:space="preserve"> должностных лиц</w:t>
      </w:r>
    </w:p>
    <w:p w:rsidR="001C3786" w:rsidRPr="00B11D26" w:rsidRDefault="001C3786" w:rsidP="00B11D26">
      <w:pPr>
        <w:pStyle w:val="ae"/>
        <w:rPr>
          <w:rFonts w:ascii="Arial" w:hAnsi="Arial" w:cs="Arial"/>
          <w:sz w:val="24"/>
          <w:szCs w:val="24"/>
        </w:rPr>
      </w:pPr>
    </w:p>
    <w:p w:rsidR="001C3786" w:rsidRPr="00B11D26" w:rsidRDefault="00A90523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44</w:t>
      </w:r>
      <w:r w:rsidR="000757CB" w:rsidRPr="00B11D26">
        <w:rPr>
          <w:rFonts w:ascii="Arial" w:hAnsi="Arial" w:cs="Arial"/>
          <w:sz w:val="24"/>
          <w:szCs w:val="24"/>
        </w:rPr>
        <w:t xml:space="preserve">. </w:t>
      </w:r>
      <w:r w:rsidR="002B5BE5" w:rsidRPr="00B11D26">
        <w:rPr>
          <w:rFonts w:ascii="Arial" w:hAnsi="Arial" w:cs="Arial"/>
          <w:sz w:val="24"/>
          <w:szCs w:val="24"/>
        </w:rPr>
        <w:t>Жалоб</w:t>
      </w:r>
      <w:r w:rsidR="00BA1082" w:rsidRPr="00B11D26">
        <w:rPr>
          <w:rFonts w:ascii="Arial" w:hAnsi="Arial" w:cs="Arial"/>
          <w:sz w:val="24"/>
          <w:szCs w:val="24"/>
        </w:rPr>
        <w:t>ы</w:t>
      </w:r>
      <w:r w:rsidR="002B5BE5" w:rsidRPr="00B11D26">
        <w:rPr>
          <w:rFonts w:ascii="Arial" w:hAnsi="Arial" w:cs="Arial"/>
          <w:sz w:val="24"/>
          <w:szCs w:val="24"/>
        </w:rPr>
        <w:t xml:space="preserve"> на решени</w:t>
      </w:r>
      <w:r w:rsidR="00BA1082" w:rsidRPr="00B11D26">
        <w:rPr>
          <w:rFonts w:ascii="Arial" w:hAnsi="Arial" w:cs="Arial"/>
          <w:sz w:val="24"/>
          <w:szCs w:val="24"/>
        </w:rPr>
        <w:t>я</w:t>
      </w:r>
      <w:r w:rsidR="002B5BE5" w:rsidRPr="00B11D26">
        <w:rPr>
          <w:rFonts w:ascii="Arial" w:hAnsi="Arial" w:cs="Arial"/>
          <w:sz w:val="24"/>
          <w:szCs w:val="24"/>
        </w:rPr>
        <w:t xml:space="preserve"> </w:t>
      </w:r>
      <w:r w:rsidR="001F6ED1">
        <w:rPr>
          <w:rFonts w:ascii="Arial" w:hAnsi="Arial" w:cs="Arial"/>
          <w:sz w:val="24"/>
          <w:szCs w:val="24"/>
        </w:rPr>
        <w:t xml:space="preserve"> администрации Мельничного сельсовета </w:t>
      </w:r>
      <w:proofErr w:type="spellStart"/>
      <w:r w:rsidR="001F6ED1">
        <w:rPr>
          <w:rFonts w:ascii="Arial" w:hAnsi="Arial" w:cs="Arial"/>
          <w:sz w:val="24"/>
          <w:szCs w:val="24"/>
        </w:rPr>
        <w:t>Ирбейского</w:t>
      </w:r>
      <w:proofErr w:type="spellEnd"/>
      <w:r w:rsidR="001F6ED1">
        <w:rPr>
          <w:rFonts w:ascii="Arial" w:hAnsi="Arial" w:cs="Arial"/>
          <w:sz w:val="24"/>
          <w:szCs w:val="24"/>
        </w:rPr>
        <w:t xml:space="preserve"> района</w:t>
      </w:r>
      <w:r w:rsidR="0023700F" w:rsidRPr="00B11D26">
        <w:rPr>
          <w:rFonts w:ascii="Arial" w:hAnsi="Arial" w:cs="Arial"/>
          <w:sz w:val="24"/>
          <w:szCs w:val="24"/>
        </w:rPr>
        <w:t xml:space="preserve"> </w:t>
      </w:r>
      <w:r w:rsidR="002B5BE5" w:rsidRPr="00B11D26">
        <w:rPr>
          <w:rFonts w:ascii="Arial" w:hAnsi="Arial" w:cs="Arial"/>
          <w:sz w:val="24"/>
          <w:szCs w:val="24"/>
        </w:rPr>
        <w:t xml:space="preserve">действия (бездействие) </w:t>
      </w:r>
      <w:r w:rsidR="00BA1082" w:rsidRPr="00B11D26">
        <w:rPr>
          <w:rFonts w:ascii="Arial" w:hAnsi="Arial" w:cs="Arial"/>
          <w:sz w:val="24"/>
          <w:szCs w:val="24"/>
        </w:rPr>
        <w:t>их</w:t>
      </w:r>
      <w:r w:rsidR="002B5BE5" w:rsidRPr="00B11D26">
        <w:rPr>
          <w:rFonts w:ascii="Arial" w:hAnsi="Arial" w:cs="Arial"/>
          <w:sz w:val="24"/>
          <w:szCs w:val="24"/>
        </w:rPr>
        <w:t xml:space="preserve"> должностных лиц рассматрива</w:t>
      </w:r>
      <w:r w:rsidR="001F6ED1">
        <w:rPr>
          <w:rFonts w:ascii="Arial" w:hAnsi="Arial" w:cs="Arial"/>
          <w:sz w:val="24"/>
          <w:szCs w:val="24"/>
        </w:rPr>
        <w:t>ется</w:t>
      </w:r>
      <w:r w:rsidR="002B5BE5" w:rsidRPr="00B11D26">
        <w:rPr>
          <w:rFonts w:ascii="Arial" w:hAnsi="Arial" w:cs="Arial"/>
          <w:sz w:val="24"/>
          <w:szCs w:val="24"/>
        </w:rPr>
        <w:t xml:space="preserve"> </w:t>
      </w:r>
      <w:r w:rsidR="00DF48CA" w:rsidRPr="00B11D26">
        <w:rPr>
          <w:rFonts w:ascii="Arial" w:hAnsi="Arial" w:cs="Arial"/>
          <w:sz w:val="24"/>
          <w:szCs w:val="24"/>
        </w:rPr>
        <w:t>глав</w:t>
      </w:r>
      <w:r w:rsidR="001F6ED1">
        <w:rPr>
          <w:rFonts w:ascii="Arial" w:hAnsi="Arial" w:cs="Arial"/>
          <w:sz w:val="24"/>
          <w:szCs w:val="24"/>
        </w:rPr>
        <w:t>ой Мельнич</w:t>
      </w:r>
      <w:r w:rsidR="00BA1082" w:rsidRPr="00B11D26">
        <w:rPr>
          <w:rFonts w:ascii="Arial" w:hAnsi="Arial" w:cs="Arial"/>
          <w:sz w:val="24"/>
          <w:szCs w:val="24"/>
        </w:rPr>
        <w:t>ного</w:t>
      </w:r>
      <w:r w:rsidR="001F6ED1">
        <w:rPr>
          <w:rFonts w:ascii="Arial" w:hAnsi="Arial" w:cs="Arial"/>
          <w:sz w:val="24"/>
          <w:szCs w:val="24"/>
        </w:rPr>
        <w:t xml:space="preserve"> сельсовета</w:t>
      </w:r>
      <w:r w:rsidR="002B5BE5" w:rsidRPr="00B11D26">
        <w:rPr>
          <w:rFonts w:ascii="Arial" w:hAnsi="Arial" w:cs="Arial"/>
          <w:sz w:val="24"/>
          <w:szCs w:val="24"/>
        </w:rPr>
        <w:t>.</w:t>
      </w:r>
    </w:p>
    <w:p w:rsidR="001C3786" w:rsidRPr="00B11D26" w:rsidRDefault="001F6ED1" w:rsidP="00B11D26">
      <w:pPr>
        <w:pStyle w:val="a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</w:t>
      </w:r>
      <w:r w:rsidR="002B5BE5" w:rsidRPr="00B11D26">
        <w:rPr>
          <w:rFonts w:ascii="Arial" w:hAnsi="Arial" w:cs="Arial"/>
          <w:sz w:val="24"/>
          <w:szCs w:val="24"/>
        </w:rPr>
        <w:t>. Уполномоченное на рассмотрение жалобы должностное лицо принимает решение об отказе в рассмотрении жалобы в течение пяти рабочих дней с момента получения жалобы, если: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1) жалоба подана после истечения срока подачи жалобы, установленного частями 5 и 6 статьи 40 Федерального закона «О государственном контроле (надзоре) и муниципальном контроле в Российской Федерации», и не содержит ходатайства о его восстановлении или в восстановлении пропущенного срока подачи жалобы отказано;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2) до принятия решения по жалобе от контролируемого лица, ее подавшего, поступило заявление об отзыве жалобы;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3) имеется решение суда по вопросам, поставленным в жалобе;</w:t>
      </w:r>
    </w:p>
    <w:p w:rsidR="001C3786" w:rsidRPr="00B11D26" w:rsidRDefault="001F6ED1" w:rsidP="00B11D26">
      <w:pPr>
        <w:pStyle w:val="a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ранее в</w:t>
      </w:r>
      <w:r w:rsidR="00BA1082" w:rsidRPr="00B11D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администрацию Мельничного сельсовета</w:t>
      </w:r>
      <w:r w:rsidR="002B5BE5" w:rsidRPr="00B11D26">
        <w:rPr>
          <w:rFonts w:ascii="Arial" w:hAnsi="Arial" w:cs="Arial"/>
          <w:sz w:val="24"/>
          <w:szCs w:val="24"/>
        </w:rPr>
        <w:t xml:space="preserve"> была подана другая жалоба от того же контролируемого лица по тем же основаниям;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5) нарушены требования, установленные частями 1 и 2 статьи 40 Федерального закона «О государственном контроле (надзоре) и муниципальном контроле в Российской Федерации».</w:t>
      </w:r>
    </w:p>
    <w:p w:rsidR="001C3786" w:rsidRPr="00B11D26" w:rsidRDefault="00A90523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47</w:t>
      </w:r>
      <w:r w:rsidR="002B5BE5" w:rsidRPr="00B11D26">
        <w:rPr>
          <w:rFonts w:ascii="Arial" w:hAnsi="Arial" w:cs="Arial"/>
          <w:sz w:val="24"/>
          <w:szCs w:val="24"/>
        </w:rPr>
        <w:t xml:space="preserve">. Жалоба подлежит рассмотрению уполномоченным на рассмотрение жалобы должностным лицом в срок не более </w:t>
      </w:r>
      <w:r w:rsidR="000A6038" w:rsidRPr="00B11D26">
        <w:rPr>
          <w:rFonts w:ascii="Arial" w:hAnsi="Arial" w:cs="Arial"/>
          <w:sz w:val="24"/>
          <w:szCs w:val="24"/>
        </w:rPr>
        <w:t>тридцати</w:t>
      </w:r>
      <w:r w:rsidR="002B5BE5" w:rsidRPr="00B11D26">
        <w:rPr>
          <w:rFonts w:ascii="Arial" w:hAnsi="Arial" w:cs="Arial"/>
          <w:sz w:val="24"/>
          <w:szCs w:val="24"/>
        </w:rPr>
        <w:t xml:space="preserve"> рабочих дней со дня ее регистрации. 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В случае</w:t>
      </w:r>
      <w:proofErr w:type="gramStart"/>
      <w:r w:rsidRPr="00B11D26">
        <w:rPr>
          <w:rFonts w:ascii="Arial" w:hAnsi="Arial" w:cs="Arial"/>
          <w:sz w:val="24"/>
          <w:szCs w:val="24"/>
        </w:rPr>
        <w:t>,</w:t>
      </w:r>
      <w:proofErr w:type="gramEnd"/>
      <w:r w:rsidRPr="00B11D26">
        <w:rPr>
          <w:rFonts w:ascii="Arial" w:hAnsi="Arial" w:cs="Arial"/>
          <w:sz w:val="24"/>
          <w:szCs w:val="24"/>
        </w:rPr>
        <w:t xml:space="preserve"> если для рассмотрения жалобы необходимо истребование дополнительных материалов и документов, указанный срок может быть продлен уполномоченным на рассмотрение жалобы должностным лицом, но не более чем на </w:t>
      </w:r>
      <w:r w:rsidR="000A6038" w:rsidRPr="00B11D26">
        <w:rPr>
          <w:rFonts w:ascii="Arial" w:hAnsi="Arial" w:cs="Arial"/>
          <w:sz w:val="24"/>
          <w:szCs w:val="24"/>
        </w:rPr>
        <w:t xml:space="preserve">тридцать </w:t>
      </w:r>
      <w:r w:rsidRPr="00B11D26">
        <w:rPr>
          <w:rFonts w:ascii="Arial" w:hAnsi="Arial" w:cs="Arial"/>
          <w:sz w:val="24"/>
          <w:szCs w:val="24"/>
        </w:rPr>
        <w:t>рабочих дней.</w:t>
      </w:r>
    </w:p>
    <w:p w:rsidR="001C3786" w:rsidRPr="00B11D26" w:rsidRDefault="00A90523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48</w:t>
      </w:r>
      <w:r w:rsidR="002B5BE5" w:rsidRPr="00B11D26">
        <w:rPr>
          <w:rFonts w:ascii="Arial" w:hAnsi="Arial" w:cs="Arial"/>
          <w:sz w:val="24"/>
          <w:szCs w:val="24"/>
        </w:rPr>
        <w:t>. По итогам рассмотрения жалобы уполномоченное на рассмотрение жалобы должностное лицо принимает одно из следующих решений: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1) оставляет жалобу без удовлетворения;</w:t>
      </w:r>
    </w:p>
    <w:p w:rsidR="001C3786" w:rsidRPr="00B11D26" w:rsidRDefault="00450A23" w:rsidP="00B11D26">
      <w:pPr>
        <w:pStyle w:val="a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2B5BE5" w:rsidRPr="00B11D26">
        <w:rPr>
          <w:rFonts w:ascii="Arial" w:hAnsi="Arial" w:cs="Arial"/>
          <w:sz w:val="24"/>
          <w:szCs w:val="24"/>
        </w:rPr>
        <w:t>) отменяет решение полностью и принимает новое решение;</w:t>
      </w:r>
    </w:p>
    <w:p w:rsidR="001C3786" w:rsidRPr="00B11D26" w:rsidRDefault="002B5BE5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4) признает действи</w:t>
      </w:r>
      <w:r w:rsidR="00450A23">
        <w:rPr>
          <w:rFonts w:ascii="Arial" w:hAnsi="Arial" w:cs="Arial"/>
          <w:sz w:val="24"/>
          <w:szCs w:val="24"/>
        </w:rPr>
        <w:t>я (бездействие) должностных лиц</w:t>
      </w:r>
      <w:r w:rsidR="00844384" w:rsidRPr="00B11D26">
        <w:rPr>
          <w:rFonts w:ascii="Arial" w:hAnsi="Arial" w:cs="Arial"/>
          <w:sz w:val="24"/>
          <w:szCs w:val="24"/>
        </w:rPr>
        <w:t xml:space="preserve"> </w:t>
      </w:r>
      <w:r w:rsidR="00A90523" w:rsidRPr="00B11D26">
        <w:rPr>
          <w:rFonts w:ascii="Arial" w:hAnsi="Arial" w:cs="Arial"/>
          <w:sz w:val="24"/>
          <w:szCs w:val="24"/>
        </w:rPr>
        <w:t xml:space="preserve">администрации </w:t>
      </w:r>
      <w:r w:rsidR="00450A23">
        <w:rPr>
          <w:rFonts w:ascii="Arial" w:hAnsi="Arial" w:cs="Arial"/>
          <w:sz w:val="24"/>
          <w:szCs w:val="24"/>
        </w:rPr>
        <w:t>Мельничн</w:t>
      </w:r>
      <w:r w:rsidR="00C44507" w:rsidRPr="00B11D26">
        <w:rPr>
          <w:rFonts w:ascii="Arial" w:hAnsi="Arial" w:cs="Arial"/>
          <w:sz w:val="24"/>
          <w:szCs w:val="24"/>
        </w:rPr>
        <w:t>ого</w:t>
      </w:r>
      <w:r w:rsidR="00450A23">
        <w:rPr>
          <w:rFonts w:ascii="Arial" w:hAnsi="Arial" w:cs="Arial"/>
          <w:sz w:val="24"/>
          <w:szCs w:val="24"/>
        </w:rPr>
        <w:t xml:space="preserve">  сельсовета </w:t>
      </w:r>
      <w:r w:rsidRPr="00B11D26">
        <w:rPr>
          <w:rFonts w:ascii="Arial" w:hAnsi="Arial" w:cs="Arial"/>
          <w:sz w:val="24"/>
          <w:szCs w:val="24"/>
        </w:rPr>
        <w:t>незаконными и выносит решение по существу, в том числе об осуществлении при необходимости определенных действий.</w:t>
      </w:r>
    </w:p>
    <w:p w:rsidR="00280195" w:rsidRPr="00B11D26" w:rsidRDefault="00280195" w:rsidP="00B11D26">
      <w:pPr>
        <w:pStyle w:val="ae"/>
        <w:rPr>
          <w:rFonts w:ascii="Arial" w:hAnsi="Arial" w:cs="Arial"/>
          <w:b/>
          <w:sz w:val="24"/>
          <w:szCs w:val="24"/>
        </w:rPr>
      </w:pPr>
    </w:p>
    <w:p w:rsidR="001C3786" w:rsidRPr="00B11D26" w:rsidRDefault="002B5BE5" w:rsidP="00B11D26">
      <w:pPr>
        <w:pStyle w:val="ae"/>
        <w:rPr>
          <w:rFonts w:ascii="Arial" w:hAnsi="Arial" w:cs="Arial"/>
          <w:b/>
          <w:sz w:val="24"/>
          <w:szCs w:val="24"/>
        </w:rPr>
      </w:pPr>
      <w:r w:rsidRPr="00B11D26">
        <w:rPr>
          <w:rFonts w:ascii="Arial" w:hAnsi="Arial" w:cs="Arial"/>
          <w:b/>
          <w:sz w:val="24"/>
          <w:szCs w:val="24"/>
        </w:rPr>
        <w:t xml:space="preserve">VII. Ключевые показатели вида контроля и их целевые значения для </w:t>
      </w:r>
      <w:r w:rsidR="0075381B" w:rsidRPr="00B11D26">
        <w:rPr>
          <w:rFonts w:ascii="Arial" w:hAnsi="Arial" w:cs="Arial"/>
          <w:b/>
          <w:sz w:val="24"/>
          <w:szCs w:val="24"/>
        </w:rPr>
        <w:t>муниципального</w:t>
      </w:r>
      <w:r w:rsidRPr="00B11D26">
        <w:rPr>
          <w:rFonts w:ascii="Arial" w:hAnsi="Arial" w:cs="Arial"/>
          <w:b/>
          <w:sz w:val="24"/>
          <w:szCs w:val="24"/>
        </w:rPr>
        <w:t xml:space="preserve"> контроля (надзора)</w:t>
      </w:r>
    </w:p>
    <w:p w:rsidR="0075381B" w:rsidRPr="00B11D26" w:rsidRDefault="0075381B" w:rsidP="00B11D26">
      <w:pPr>
        <w:pStyle w:val="ae"/>
        <w:rPr>
          <w:rFonts w:ascii="Arial" w:hAnsi="Arial" w:cs="Arial"/>
          <w:b/>
          <w:sz w:val="24"/>
          <w:szCs w:val="24"/>
        </w:rPr>
      </w:pPr>
    </w:p>
    <w:p w:rsidR="0075381B" w:rsidRPr="00B11D26" w:rsidRDefault="0075381B" w:rsidP="00B11D26">
      <w:pPr>
        <w:pStyle w:val="ae"/>
        <w:rPr>
          <w:rFonts w:ascii="Arial" w:hAnsi="Arial" w:cs="Arial"/>
          <w:sz w:val="24"/>
          <w:szCs w:val="24"/>
        </w:rPr>
      </w:pPr>
      <w:r w:rsidRPr="00B11D26">
        <w:rPr>
          <w:rFonts w:ascii="Arial" w:hAnsi="Arial" w:cs="Arial"/>
          <w:sz w:val="24"/>
          <w:szCs w:val="24"/>
        </w:rPr>
        <w:t>49. Не устанавливаются до 01.03.2022</w:t>
      </w:r>
    </w:p>
    <w:sectPr w:rsidR="0075381B" w:rsidRPr="00B11D26" w:rsidSect="00A26C34">
      <w:headerReference w:type="even" r:id="rId14"/>
      <w:headerReference w:type="default" r:id="rId15"/>
      <w:headerReference w:type="first" r:id="rId16"/>
      <w:pgSz w:w="11906" w:h="16838"/>
      <w:pgMar w:top="1134" w:right="567" w:bottom="1134" w:left="1134" w:header="493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8BF" w:rsidRDefault="002328BF">
      <w:pPr>
        <w:spacing w:after="0" w:line="240" w:lineRule="auto"/>
      </w:pPr>
      <w:r>
        <w:separator/>
      </w:r>
    </w:p>
  </w:endnote>
  <w:endnote w:type="continuationSeparator" w:id="0">
    <w:p w:rsidR="002328BF" w:rsidRDefault="0023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8BF" w:rsidRDefault="002328BF">
      <w:pPr>
        <w:spacing w:after="0" w:line="240" w:lineRule="auto"/>
      </w:pPr>
      <w:r>
        <w:separator/>
      </w:r>
    </w:p>
  </w:footnote>
  <w:footnote w:type="continuationSeparator" w:id="0">
    <w:p w:rsidR="002328BF" w:rsidRDefault="00232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4DF" w:rsidRDefault="00A934DF">
    <w:pPr>
      <w:pStyle w:val="af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4DF" w:rsidRPr="007805D4" w:rsidRDefault="001E1D2A">
    <w:pPr>
      <w:pStyle w:val="af0"/>
      <w:jc w:val="center"/>
      <w:rPr>
        <w:rFonts w:ascii="Times New Roman" w:hAnsi="Times New Roman"/>
      </w:rPr>
    </w:pPr>
    <w:r w:rsidRPr="007805D4">
      <w:rPr>
        <w:rFonts w:ascii="Times New Roman" w:hAnsi="Times New Roman"/>
      </w:rPr>
      <w:fldChar w:fldCharType="begin"/>
    </w:r>
    <w:r w:rsidR="00A934DF" w:rsidRPr="007805D4">
      <w:rPr>
        <w:rFonts w:ascii="Times New Roman" w:hAnsi="Times New Roman"/>
      </w:rPr>
      <w:instrText>PAGE   \* MERGEFORMAT</w:instrText>
    </w:r>
    <w:r w:rsidRPr="007805D4">
      <w:rPr>
        <w:rFonts w:ascii="Times New Roman" w:hAnsi="Times New Roman"/>
      </w:rPr>
      <w:fldChar w:fldCharType="separate"/>
    </w:r>
    <w:r w:rsidR="009B30A3">
      <w:rPr>
        <w:rFonts w:ascii="Times New Roman" w:hAnsi="Times New Roman"/>
        <w:noProof/>
      </w:rPr>
      <w:t>3</w:t>
    </w:r>
    <w:r w:rsidRPr="007805D4">
      <w:rPr>
        <w:rFonts w:ascii="Times New Roman" w:hAnsi="Times New Roman"/>
      </w:rPr>
      <w:fldChar w:fldCharType="end"/>
    </w:r>
  </w:p>
  <w:p w:rsidR="00A934DF" w:rsidRDefault="00A934D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E55" w:rsidRDefault="00610E55" w:rsidP="00610E55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4861"/>
    <w:multiLevelType w:val="multilevel"/>
    <w:tmpl w:val="6E2A9F80"/>
    <w:lvl w:ilvl="0">
      <w:start w:val="3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5CA24FB"/>
    <w:multiLevelType w:val="hybridMultilevel"/>
    <w:tmpl w:val="8CDC38B6"/>
    <w:lvl w:ilvl="0" w:tplc="688C29E4">
      <w:start w:val="79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E645F4"/>
    <w:multiLevelType w:val="multilevel"/>
    <w:tmpl w:val="06F2B23A"/>
    <w:lvl w:ilvl="0">
      <w:start w:val="73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  <w:rPr>
        <w:rFonts w:hint="default"/>
      </w:rPr>
    </w:lvl>
  </w:abstractNum>
  <w:abstractNum w:abstractNumId="4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B2179FF"/>
    <w:multiLevelType w:val="multilevel"/>
    <w:tmpl w:val="E49A7D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885D2C"/>
    <w:multiLevelType w:val="multilevel"/>
    <w:tmpl w:val="4ED229CA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BC76A7C"/>
    <w:multiLevelType w:val="hybridMultilevel"/>
    <w:tmpl w:val="D0420824"/>
    <w:lvl w:ilvl="0" w:tplc="D580461A">
      <w:start w:val="2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AC5A9D"/>
    <w:multiLevelType w:val="multilevel"/>
    <w:tmpl w:val="F20A22E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40045E"/>
    <w:multiLevelType w:val="multilevel"/>
    <w:tmpl w:val="83BA2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2D997EA9"/>
    <w:multiLevelType w:val="multilevel"/>
    <w:tmpl w:val="E302893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6480" w:hanging="180"/>
      </w:pPr>
    </w:lvl>
  </w:abstractNum>
  <w:abstractNum w:abstractNumId="12">
    <w:nsid w:val="2F557A79"/>
    <w:multiLevelType w:val="hybridMultilevel"/>
    <w:tmpl w:val="37EEF532"/>
    <w:lvl w:ilvl="0" w:tplc="62C6CA0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2F7B42E4"/>
    <w:multiLevelType w:val="multilevel"/>
    <w:tmpl w:val="EDC6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32784B"/>
    <w:multiLevelType w:val="hybridMultilevel"/>
    <w:tmpl w:val="942A8B1E"/>
    <w:lvl w:ilvl="0" w:tplc="3CE44B7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23C71B2"/>
    <w:multiLevelType w:val="hybridMultilevel"/>
    <w:tmpl w:val="38E4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55D3B"/>
    <w:multiLevelType w:val="multilevel"/>
    <w:tmpl w:val="C0A2AD40"/>
    <w:lvl w:ilvl="0">
      <w:start w:val="79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7">
    <w:nsid w:val="373078F1"/>
    <w:multiLevelType w:val="multilevel"/>
    <w:tmpl w:val="0DA604EC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B43367"/>
    <w:multiLevelType w:val="multilevel"/>
    <w:tmpl w:val="6D420D7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39EA7734"/>
    <w:multiLevelType w:val="multilevel"/>
    <w:tmpl w:val="6FD6BFFA"/>
    <w:lvl w:ilvl="0">
      <w:start w:val="13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0">
    <w:nsid w:val="3E271911"/>
    <w:multiLevelType w:val="multilevel"/>
    <w:tmpl w:val="A7EC78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3EE048F7"/>
    <w:multiLevelType w:val="multilevel"/>
    <w:tmpl w:val="DD441F3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9570F8"/>
    <w:multiLevelType w:val="multilevel"/>
    <w:tmpl w:val="83D89B84"/>
    <w:lvl w:ilvl="0">
      <w:start w:val="5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4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58422A00"/>
    <w:multiLevelType w:val="multilevel"/>
    <w:tmpl w:val="0724558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623B483F"/>
    <w:multiLevelType w:val="multilevel"/>
    <w:tmpl w:val="C36C968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Times New Roman" w:hAnsi="Times New Roman" w:cs="Times New Roman" w:hint="default"/>
        <w:sz w:val="28"/>
      </w:rPr>
    </w:lvl>
  </w:abstractNum>
  <w:abstractNum w:abstractNumId="31">
    <w:nsid w:val="644E567E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DC6123"/>
    <w:multiLevelType w:val="multilevel"/>
    <w:tmpl w:val="773E0A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06184C"/>
    <w:multiLevelType w:val="multilevel"/>
    <w:tmpl w:val="98D0CE4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1"/>
  </w:num>
  <w:num w:numId="3">
    <w:abstractNumId w:val="7"/>
  </w:num>
  <w:num w:numId="4">
    <w:abstractNumId w:val="18"/>
  </w:num>
  <w:num w:numId="5">
    <w:abstractNumId w:val="20"/>
  </w:num>
  <w:num w:numId="6">
    <w:abstractNumId w:val="21"/>
  </w:num>
  <w:num w:numId="7">
    <w:abstractNumId w:val="25"/>
  </w:num>
  <w:num w:numId="8">
    <w:abstractNumId w:val="5"/>
  </w:num>
  <w:num w:numId="9">
    <w:abstractNumId w:val="29"/>
  </w:num>
  <w:num w:numId="10">
    <w:abstractNumId w:val="24"/>
  </w:num>
  <w:num w:numId="11">
    <w:abstractNumId w:val="27"/>
  </w:num>
  <w:num w:numId="12">
    <w:abstractNumId w:val="4"/>
  </w:num>
  <w:num w:numId="13">
    <w:abstractNumId w:val="26"/>
  </w:num>
  <w:num w:numId="14">
    <w:abstractNumId w:val="0"/>
  </w:num>
  <w:num w:numId="15">
    <w:abstractNumId w:val="3"/>
  </w:num>
  <w:num w:numId="16">
    <w:abstractNumId w:val="16"/>
  </w:num>
  <w:num w:numId="17">
    <w:abstractNumId w:val="30"/>
  </w:num>
  <w:num w:numId="18">
    <w:abstractNumId w:val="2"/>
  </w:num>
  <w:num w:numId="19">
    <w:abstractNumId w:val="6"/>
  </w:num>
  <w:num w:numId="20">
    <w:abstractNumId w:val="12"/>
  </w:num>
  <w:num w:numId="21">
    <w:abstractNumId w:val="34"/>
  </w:num>
  <w:num w:numId="22">
    <w:abstractNumId w:val="9"/>
  </w:num>
  <w:num w:numId="23">
    <w:abstractNumId w:val="13"/>
  </w:num>
  <w:num w:numId="24">
    <w:abstractNumId w:val="33"/>
  </w:num>
  <w:num w:numId="25">
    <w:abstractNumId w:val="1"/>
  </w:num>
  <w:num w:numId="26">
    <w:abstractNumId w:val="22"/>
  </w:num>
  <w:num w:numId="27">
    <w:abstractNumId w:val="8"/>
  </w:num>
  <w:num w:numId="28">
    <w:abstractNumId w:val="19"/>
  </w:num>
  <w:num w:numId="29">
    <w:abstractNumId w:val="28"/>
  </w:num>
  <w:num w:numId="30">
    <w:abstractNumId w:val="32"/>
  </w:num>
  <w:num w:numId="31">
    <w:abstractNumId w:val="17"/>
  </w:num>
  <w:num w:numId="32">
    <w:abstractNumId w:val="14"/>
  </w:num>
  <w:num w:numId="33">
    <w:abstractNumId w:val="23"/>
  </w:num>
  <w:num w:numId="34">
    <w:abstractNumId w:val="1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786"/>
    <w:rsid w:val="00010B74"/>
    <w:rsid w:val="00011E48"/>
    <w:rsid w:val="00040012"/>
    <w:rsid w:val="00044D93"/>
    <w:rsid w:val="00070B83"/>
    <w:rsid w:val="00071F42"/>
    <w:rsid w:val="000757CB"/>
    <w:rsid w:val="00077F02"/>
    <w:rsid w:val="00082439"/>
    <w:rsid w:val="00085990"/>
    <w:rsid w:val="00086819"/>
    <w:rsid w:val="000A2894"/>
    <w:rsid w:val="000A6038"/>
    <w:rsid w:val="000B03E1"/>
    <w:rsid w:val="000B508B"/>
    <w:rsid w:val="000C5255"/>
    <w:rsid w:val="000D6A43"/>
    <w:rsid w:val="000D7403"/>
    <w:rsid w:val="000F48AC"/>
    <w:rsid w:val="00115292"/>
    <w:rsid w:val="00147AD4"/>
    <w:rsid w:val="00150F88"/>
    <w:rsid w:val="0015406A"/>
    <w:rsid w:val="00163DE4"/>
    <w:rsid w:val="00164BAE"/>
    <w:rsid w:val="0018653B"/>
    <w:rsid w:val="00190682"/>
    <w:rsid w:val="00192165"/>
    <w:rsid w:val="001A28B4"/>
    <w:rsid w:val="001C3786"/>
    <w:rsid w:val="001D0549"/>
    <w:rsid w:val="001E1D2A"/>
    <w:rsid w:val="001E4A6A"/>
    <w:rsid w:val="001F6ED1"/>
    <w:rsid w:val="00221AC0"/>
    <w:rsid w:val="00223FD5"/>
    <w:rsid w:val="002328BF"/>
    <w:rsid w:val="00233116"/>
    <w:rsid w:val="0023700F"/>
    <w:rsid w:val="00280195"/>
    <w:rsid w:val="00284D6F"/>
    <w:rsid w:val="00286164"/>
    <w:rsid w:val="002A4A5A"/>
    <w:rsid w:val="002B5BE5"/>
    <w:rsid w:val="002C28A8"/>
    <w:rsid w:val="002C79EC"/>
    <w:rsid w:val="002D2468"/>
    <w:rsid w:val="002F0B76"/>
    <w:rsid w:val="002F71DC"/>
    <w:rsid w:val="003174CA"/>
    <w:rsid w:val="0032185B"/>
    <w:rsid w:val="00324300"/>
    <w:rsid w:val="00326CDA"/>
    <w:rsid w:val="0036205A"/>
    <w:rsid w:val="00367262"/>
    <w:rsid w:val="00372245"/>
    <w:rsid w:val="003730FB"/>
    <w:rsid w:val="003963CA"/>
    <w:rsid w:val="00396BBA"/>
    <w:rsid w:val="003B640F"/>
    <w:rsid w:val="003D461B"/>
    <w:rsid w:val="003F5797"/>
    <w:rsid w:val="00445B17"/>
    <w:rsid w:val="00450A23"/>
    <w:rsid w:val="0045451B"/>
    <w:rsid w:val="00480C6B"/>
    <w:rsid w:val="004D39A0"/>
    <w:rsid w:val="004D756C"/>
    <w:rsid w:val="004F43A6"/>
    <w:rsid w:val="00505FDD"/>
    <w:rsid w:val="00507A28"/>
    <w:rsid w:val="00543FCF"/>
    <w:rsid w:val="00554D25"/>
    <w:rsid w:val="0057733C"/>
    <w:rsid w:val="00581BFD"/>
    <w:rsid w:val="00585EBC"/>
    <w:rsid w:val="005A3D06"/>
    <w:rsid w:val="005C43E1"/>
    <w:rsid w:val="00610E55"/>
    <w:rsid w:val="00611CD9"/>
    <w:rsid w:val="00616C03"/>
    <w:rsid w:val="00640AF3"/>
    <w:rsid w:val="00645269"/>
    <w:rsid w:val="00646A91"/>
    <w:rsid w:val="006665F7"/>
    <w:rsid w:val="00692EDC"/>
    <w:rsid w:val="006C66A7"/>
    <w:rsid w:val="006E0869"/>
    <w:rsid w:val="006E5C63"/>
    <w:rsid w:val="006F55EE"/>
    <w:rsid w:val="00725BA0"/>
    <w:rsid w:val="0073455E"/>
    <w:rsid w:val="00741DEC"/>
    <w:rsid w:val="0075381B"/>
    <w:rsid w:val="007564A8"/>
    <w:rsid w:val="00765D8A"/>
    <w:rsid w:val="007724A4"/>
    <w:rsid w:val="007805D4"/>
    <w:rsid w:val="007D485E"/>
    <w:rsid w:val="007D79B7"/>
    <w:rsid w:val="007E5B6C"/>
    <w:rsid w:val="00814689"/>
    <w:rsid w:val="00817B63"/>
    <w:rsid w:val="00820CE0"/>
    <w:rsid w:val="00832B15"/>
    <w:rsid w:val="0083602C"/>
    <w:rsid w:val="00844384"/>
    <w:rsid w:val="00847DBD"/>
    <w:rsid w:val="00876067"/>
    <w:rsid w:val="00887D8E"/>
    <w:rsid w:val="008928AF"/>
    <w:rsid w:val="008A5795"/>
    <w:rsid w:val="008E2461"/>
    <w:rsid w:val="008F1921"/>
    <w:rsid w:val="008F6B50"/>
    <w:rsid w:val="00911D8A"/>
    <w:rsid w:val="00923E27"/>
    <w:rsid w:val="009275F7"/>
    <w:rsid w:val="00964738"/>
    <w:rsid w:val="00973ADC"/>
    <w:rsid w:val="009753B6"/>
    <w:rsid w:val="0097587B"/>
    <w:rsid w:val="009827F0"/>
    <w:rsid w:val="009956F7"/>
    <w:rsid w:val="009A1D84"/>
    <w:rsid w:val="009B30A3"/>
    <w:rsid w:val="009C230A"/>
    <w:rsid w:val="009C7634"/>
    <w:rsid w:val="009C7B1D"/>
    <w:rsid w:val="00A231E9"/>
    <w:rsid w:val="00A26C34"/>
    <w:rsid w:val="00A31645"/>
    <w:rsid w:val="00A41171"/>
    <w:rsid w:val="00A535A2"/>
    <w:rsid w:val="00A60301"/>
    <w:rsid w:val="00A90523"/>
    <w:rsid w:val="00A90D6A"/>
    <w:rsid w:val="00A934DF"/>
    <w:rsid w:val="00A96C39"/>
    <w:rsid w:val="00A976FC"/>
    <w:rsid w:val="00AA0F65"/>
    <w:rsid w:val="00AB38B2"/>
    <w:rsid w:val="00AD1B32"/>
    <w:rsid w:val="00AE2803"/>
    <w:rsid w:val="00AF7C70"/>
    <w:rsid w:val="00B056EB"/>
    <w:rsid w:val="00B10F98"/>
    <w:rsid w:val="00B11D26"/>
    <w:rsid w:val="00B26FBA"/>
    <w:rsid w:val="00B34EC7"/>
    <w:rsid w:val="00B41516"/>
    <w:rsid w:val="00B533CE"/>
    <w:rsid w:val="00BA1082"/>
    <w:rsid w:val="00BA308F"/>
    <w:rsid w:val="00BA63A9"/>
    <w:rsid w:val="00BE19F6"/>
    <w:rsid w:val="00BE5623"/>
    <w:rsid w:val="00BE5F8D"/>
    <w:rsid w:val="00BF296E"/>
    <w:rsid w:val="00C44507"/>
    <w:rsid w:val="00C5639E"/>
    <w:rsid w:val="00C57107"/>
    <w:rsid w:val="00C577CC"/>
    <w:rsid w:val="00C87156"/>
    <w:rsid w:val="00CA3822"/>
    <w:rsid w:val="00CD37F0"/>
    <w:rsid w:val="00CD4F14"/>
    <w:rsid w:val="00CD5A30"/>
    <w:rsid w:val="00CF41AE"/>
    <w:rsid w:val="00D038D4"/>
    <w:rsid w:val="00D14D21"/>
    <w:rsid w:val="00D1610D"/>
    <w:rsid w:val="00D20073"/>
    <w:rsid w:val="00D225BF"/>
    <w:rsid w:val="00D262D0"/>
    <w:rsid w:val="00D56FA5"/>
    <w:rsid w:val="00DB222C"/>
    <w:rsid w:val="00DB5393"/>
    <w:rsid w:val="00DC047A"/>
    <w:rsid w:val="00DC07EE"/>
    <w:rsid w:val="00DD2BFC"/>
    <w:rsid w:val="00DD7895"/>
    <w:rsid w:val="00DF14F7"/>
    <w:rsid w:val="00DF48CA"/>
    <w:rsid w:val="00DF7912"/>
    <w:rsid w:val="00E22607"/>
    <w:rsid w:val="00E26EF7"/>
    <w:rsid w:val="00E4102B"/>
    <w:rsid w:val="00E94CA2"/>
    <w:rsid w:val="00EB4B5E"/>
    <w:rsid w:val="00EF0E5E"/>
    <w:rsid w:val="00EF61E6"/>
    <w:rsid w:val="00EF7D84"/>
    <w:rsid w:val="00F25F01"/>
    <w:rsid w:val="00F405E9"/>
    <w:rsid w:val="00F544A1"/>
    <w:rsid w:val="00F7371A"/>
    <w:rsid w:val="00F907B8"/>
    <w:rsid w:val="00F909DC"/>
    <w:rsid w:val="00FB29D5"/>
    <w:rsid w:val="00FC3892"/>
    <w:rsid w:val="00FC64AF"/>
    <w:rsid w:val="00FD4516"/>
    <w:rsid w:val="00FE0EA6"/>
    <w:rsid w:val="00FE4589"/>
    <w:rsid w:val="00FE65A2"/>
    <w:rsid w:val="00FF1165"/>
    <w:rsid w:val="00FF4E3B"/>
    <w:rsid w:val="00FF4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63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51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67A1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562D5E"/>
    <w:rPr>
      <w:rFonts w:ascii="Calibri" w:eastAsia="Arial Unicode MS" w:hAnsi="Calibri" w:cs="Arial Unicode MS"/>
      <w:color w:val="000000"/>
      <w:u w:val="none" w:color="000000"/>
    </w:rPr>
  </w:style>
  <w:style w:type="character" w:customStyle="1" w:styleId="a4">
    <w:name w:val="Текст выноски Знак"/>
    <w:uiPriority w:val="99"/>
    <w:semiHidden/>
    <w:qFormat/>
    <w:rsid w:val="00554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A67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sid w:val="007B2366"/>
  </w:style>
  <w:style w:type="character" w:customStyle="1" w:styleId="a6">
    <w:name w:val="Нижний колонтитул Знак"/>
    <w:basedOn w:val="a0"/>
    <w:uiPriority w:val="99"/>
    <w:qFormat/>
    <w:rsid w:val="007B2366"/>
  </w:style>
  <w:style w:type="character" w:customStyle="1" w:styleId="-">
    <w:name w:val="Интернет-ссылка"/>
    <w:rsid w:val="006E5C63"/>
    <w:rPr>
      <w:color w:val="000080"/>
      <w:u w:val="single"/>
    </w:rPr>
  </w:style>
  <w:style w:type="paragraph" w:styleId="a7">
    <w:name w:val="Title"/>
    <w:basedOn w:val="a"/>
    <w:next w:val="a8"/>
    <w:qFormat/>
    <w:rsid w:val="006E5C6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6E5C63"/>
    <w:pPr>
      <w:spacing w:after="140"/>
    </w:pPr>
  </w:style>
  <w:style w:type="paragraph" w:styleId="a9">
    <w:name w:val="List"/>
    <w:basedOn w:val="a8"/>
    <w:rsid w:val="006E5C63"/>
    <w:rPr>
      <w:rFonts w:cs="Droid Sans Devanagari"/>
    </w:rPr>
  </w:style>
  <w:style w:type="paragraph" w:styleId="aa">
    <w:name w:val="caption"/>
    <w:basedOn w:val="a"/>
    <w:qFormat/>
    <w:rsid w:val="006E5C6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6E5C63"/>
    <w:pPr>
      <w:suppressLineNumbers/>
    </w:pPr>
    <w:rPr>
      <w:rFonts w:cs="Droid Sans Devanagari"/>
    </w:rPr>
  </w:style>
  <w:style w:type="paragraph" w:styleId="ac">
    <w:name w:val="List Paragraph"/>
    <w:qFormat/>
    <w:rsid w:val="00562D5E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d">
    <w:name w:val="Balloon Text"/>
    <w:basedOn w:val="a"/>
    <w:uiPriority w:val="99"/>
    <w:semiHidden/>
    <w:unhideWhenUsed/>
    <w:qFormat/>
    <w:rsid w:val="005548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qFormat/>
    <w:rsid w:val="007037AB"/>
    <w:pPr>
      <w:suppressAutoHyphens/>
    </w:pPr>
    <w:rPr>
      <w:sz w:val="22"/>
      <w:szCs w:val="22"/>
    </w:rPr>
  </w:style>
  <w:style w:type="paragraph" w:customStyle="1" w:styleId="ConsPlusNormal">
    <w:name w:val="ConsPlusNormal"/>
    <w:uiPriority w:val="99"/>
    <w:qFormat/>
    <w:rsid w:val="0005797A"/>
    <w:pPr>
      <w:widowControl w:val="0"/>
      <w:suppressAutoHyphens/>
    </w:pPr>
    <w:rPr>
      <w:rFonts w:cs="Calibri"/>
      <w:sz w:val="22"/>
    </w:rPr>
  </w:style>
  <w:style w:type="paragraph" w:customStyle="1" w:styleId="ConsPlusTitle">
    <w:name w:val="ConsPlusTitle"/>
    <w:qFormat/>
    <w:rsid w:val="0059767A"/>
    <w:pPr>
      <w:widowControl w:val="0"/>
      <w:suppressAutoHyphens/>
    </w:pPr>
    <w:rPr>
      <w:rFonts w:ascii="Helvetica" w:eastAsia="Arial Unicode MS" w:hAnsi="Helvetica" w:cs="Arial Unicode MS"/>
      <w:b/>
      <w:bCs/>
      <w:color w:val="000000"/>
      <w:sz w:val="22"/>
      <w:szCs w:val="22"/>
      <w:u w:color="000000"/>
    </w:rPr>
  </w:style>
  <w:style w:type="paragraph" w:customStyle="1" w:styleId="af">
    <w:name w:val="Верхний и нижний колонтитулы"/>
    <w:basedOn w:val="a"/>
    <w:qFormat/>
    <w:rsid w:val="006E5C63"/>
  </w:style>
  <w:style w:type="paragraph" w:styleId="af0">
    <w:name w:val="head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Содержимое таблицы"/>
    <w:basedOn w:val="a"/>
    <w:qFormat/>
    <w:rsid w:val="006E5C63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6E5C63"/>
    <w:pPr>
      <w:jc w:val="center"/>
    </w:pPr>
    <w:rPr>
      <w:b/>
      <w:bCs/>
    </w:rPr>
  </w:style>
  <w:style w:type="paragraph" w:customStyle="1" w:styleId="af4">
    <w:name w:val="Верхний колонтитул слева"/>
    <w:basedOn w:val="af0"/>
    <w:qFormat/>
    <w:rsid w:val="006E5C63"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table" w:styleId="af5">
    <w:name w:val="Table Grid"/>
    <w:basedOn w:val="a1"/>
    <w:uiPriority w:val="39"/>
    <w:rsid w:val="003240F2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50F88"/>
  </w:style>
  <w:style w:type="character" w:styleId="af6">
    <w:name w:val="Hyperlink"/>
    <w:unhideWhenUsed/>
    <w:rsid w:val="00150F8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516"/>
    <w:rPr>
      <w:rFonts w:ascii="Cambria" w:eastAsia="Times New Roman" w:hAnsi="Cambria" w:cs="Times New Roman"/>
      <w:color w:val="365F91"/>
      <w:sz w:val="32"/>
      <w:szCs w:val="32"/>
    </w:rPr>
  </w:style>
  <w:style w:type="character" w:styleId="af7">
    <w:name w:val="FollowedHyperlink"/>
    <w:basedOn w:val="a0"/>
    <w:uiPriority w:val="99"/>
    <w:semiHidden/>
    <w:unhideWhenUsed/>
    <w:rsid w:val="00FC64A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8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8C774C9D5CAE0E57ABA5F09F95B05643BD380D291E18AC48D4BBE101E8742E7BC06186C986492944F733AA3FA337249C7E86AE678BC1664L9KF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8C774C9D5CAE0E57ABA5F09F95B05643AD78BD594E38AC48D4BBE101E8742E7AE064060986D8D9448666CF2BCL6K7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8C774C9D5CAE0E57ABA5F09F95B05643BDE89D091E68AC48D4BBE101E8742E7AE064060986D8D9448666CF2BCL6K7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6E4CF-B04D-4E4F-9AE6-E68963E0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3565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23843</CharactersWithSpaces>
  <SharedDoc>false</SharedDoc>
  <HLinks>
    <vt:vector size="42" baseType="variant">
      <vt:variant>
        <vt:i4>4325391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consultantplus://offline/ref=8BC8E91ED1B54E6552BC09A5BF7D3CE5289A1A4643C80E00E9E2CF4C2E1C61D04646910FFE01BEB126C5D2A712Q7T8H</vt:lpwstr>
      </vt:variant>
      <vt:variant>
        <vt:lpwstr/>
      </vt:variant>
      <vt:variant>
        <vt:i4>3014710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consultantplus://offline/ref=A424406A48807368178925740DF7C2F05A2733371B7897D6148B16CD57240B9712ED8B763531E78A0774F513441046C5F38D65B640F2756BaF75K</vt:lpwstr>
      </vt:variant>
      <vt:variant>
        <vt:lpwstr/>
      </vt:variant>
      <vt:variant>
        <vt:i4>4718606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consultantplus://offline/ref=A424406A48807368178925740DF7C2F05A233532197097D6148B16CD57240B9700EDD37A3631FB880561A34202a474K</vt:lpwstr>
      </vt:variant>
      <vt:variant>
        <vt:lpwstr/>
      </vt:variant>
      <vt:variant>
        <vt:i4>4718601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consultantplus://offline/ref=A424406A48807368178925740DF7C2F0582130361E7197D6148B16CD57240B9700EDD37A3631FB880561A34202a474K</vt:lpwstr>
      </vt:variant>
      <vt:variant>
        <vt:lpwstr/>
      </vt:variant>
      <vt:variant>
        <vt:i4>3014762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consultantplus://offline/ref=A424406A48807368178925740DF7C2F05A243132137597D6148B16CD57240B9712ED8B763531E58B0274F513441046C5F38D65B640F2756BaF75K</vt:lpwstr>
      </vt:variant>
      <vt:variant>
        <vt:lpwstr/>
      </vt:variant>
      <vt:variant>
        <vt:i4>4718686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consultantplus://offline/ref=A424406A48807368178925740DF7C2F058203732137297D6148B16CD57240B9700EDD37A3631FB880561A34202a474K</vt:lpwstr>
      </vt:variant>
      <vt:variant>
        <vt:lpwstr/>
      </vt:variant>
      <vt:variant>
        <vt:i4>3342441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consultantplus://offline/ref=24BAD00E7DCC1A3E2361DB0D1462ACD7033D8644E2D5EF92531A5611E4AE61850CEBAA3385868D3B40306B4DD1BB4EB1A6680BBCBEEE1B9Fa3u4H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Елена Владимировна</dc:creator>
  <cp:lastModifiedBy>USER</cp:lastModifiedBy>
  <cp:revision>12</cp:revision>
  <cp:lastPrinted>2021-04-02T10:55:00Z</cp:lastPrinted>
  <dcterms:created xsi:type="dcterms:W3CDTF">2021-09-14T06:47:00Z</dcterms:created>
  <dcterms:modified xsi:type="dcterms:W3CDTF">2021-10-27T04:00:00Z</dcterms:modified>
  <dc:language>ru-RU</dc:language>
</cp:coreProperties>
</file>