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E2" w:rsidRDefault="007942E2" w:rsidP="007942E2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      ФЕДЕРАЦИЯ</w:t>
      </w:r>
    </w:p>
    <w:p w:rsidR="007942E2" w:rsidRDefault="007942E2" w:rsidP="007942E2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АДМИНИСТРАЦИЯ  МЕЛЬНИЧНОГО  СЕЛЬСОВЕТА</w:t>
      </w:r>
    </w:p>
    <w:p w:rsidR="007942E2" w:rsidRDefault="007942E2" w:rsidP="007942E2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  КРАСНОЯРСКОГО  КРАЯ</w:t>
      </w:r>
    </w:p>
    <w:p w:rsidR="007942E2" w:rsidRDefault="007942E2" w:rsidP="007942E2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942E2" w:rsidRDefault="007942E2" w:rsidP="007942E2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Style w:val="a4"/>
          <w:color w:val="333333"/>
        </w:rPr>
        <w:t>П</w:t>
      </w:r>
      <w:proofErr w:type="gramEnd"/>
      <w:r>
        <w:rPr>
          <w:rStyle w:val="a4"/>
          <w:color w:val="333333"/>
        </w:rPr>
        <w:t xml:space="preserve"> О С Т А Н О В Л Е Н И Е</w:t>
      </w:r>
    </w:p>
    <w:p w:rsidR="007942E2" w:rsidRDefault="007942E2" w:rsidP="007942E2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942E2" w:rsidRDefault="007942E2" w:rsidP="007942E2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07.11.2016г   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                                        №42-пг</w:t>
      </w:r>
    </w:p>
    <w:p w:rsidR="007942E2" w:rsidRDefault="007942E2" w:rsidP="007942E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942E2" w:rsidRDefault="007942E2" w:rsidP="007942E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942E2" w:rsidRDefault="007942E2" w:rsidP="007942E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Об  утверждении  схемы  расположения  земельного  участка  или  земельных  участков  на  кадастровом  плане  территории                                                              </w:t>
      </w:r>
    </w:p>
    <w:p w:rsidR="007942E2" w:rsidRDefault="007942E2" w:rsidP="007942E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942E2" w:rsidRDefault="007942E2" w:rsidP="007942E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333333"/>
        </w:rPr>
        <w:t>В соответствии  со  статьями  11.10.39.2 Земельного  кодекса  Российской  Федерации, Федерации, Федеральным  законом  от  24.07.2007  № 221-ФЗ «О государственном  кадастре  недвижимости», учитывая, что в соответствии с п.15 ч.2 ст.39 земельный участок будет предоставлен без проведения торгов,                                            ПОСТАНОВЛЯЮ:                                                                                                                      1.Утвердить  схему  расположения  земельного  участка или земельных участков на  кадастровом  плане  территории из категории «земли населенных пунктов» в жилой зоне с</w:t>
      </w:r>
      <w:proofErr w:type="gramEnd"/>
      <w:r>
        <w:rPr>
          <w:color w:val="333333"/>
        </w:rPr>
        <w:t xml:space="preserve"> разрешенным использованием «для ведения личного подсобного хозяйства», расположенного по адресу: Красноярский край, </w:t>
      </w:r>
      <w:proofErr w:type="spellStart"/>
      <w:r>
        <w:rPr>
          <w:color w:val="333333"/>
        </w:rPr>
        <w:t>Ирбейский</w:t>
      </w:r>
      <w:proofErr w:type="spellEnd"/>
      <w:r>
        <w:rPr>
          <w:color w:val="333333"/>
        </w:rPr>
        <w:t xml:space="preserve"> район,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ельничное, ул.Красных  партизан, 2б ,площадью 2394 кв.м, согласно приложению.</w:t>
      </w:r>
    </w:p>
    <w:p w:rsidR="007942E2" w:rsidRDefault="007942E2" w:rsidP="007942E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       2.</w:t>
      </w:r>
      <w:proofErr w:type="gramStart"/>
      <w:r>
        <w:rPr>
          <w:color w:val="333333"/>
        </w:rPr>
        <w:t>Контроль  за</w:t>
      </w:r>
      <w:proofErr w:type="gramEnd"/>
      <w:r>
        <w:rPr>
          <w:color w:val="333333"/>
        </w:rPr>
        <w:t>  выполнением  постановления  оставляю  за  собой.                           </w:t>
      </w:r>
    </w:p>
    <w:p w:rsidR="007942E2" w:rsidRDefault="007942E2" w:rsidP="007942E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       3.Постановление  вступает  в  силу  со  дня  подписания.</w:t>
      </w:r>
    </w:p>
    <w:p w:rsidR="007942E2" w:rsidRDefault="007942E2" w:rsidP="007942E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942E2" w:rsidRDefault="007942E2" w:rsidP="007942E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942E2" w:rsidRDefault="007942E2" w:rsidP="007942E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Глава  Мельничного  сельсовета                                      Д.Г.</w:t>
      </w:r>
      <w:proofErr w:type="gramStart"/>
      <w:r>
        <w:rPr>
          <w:color w:val="333333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2E2"/>
    <w:rsid w:val="00472620"/>
    <w:rsid w:val="007942E2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42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6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2019-02-28T12:04:00Z</dcterms:created>
  <dcterms:modified xsi:type="dcterms:W3CDTF">2019-02-28T12:05:00Z</dcterms:modified>
</cp:coreProperties>
</file>