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6"/>
        <w:gridCol w:w="1053"/>
        <w:gridCol w:w="1019"/>
        <w:gridCol w:w="1013"/>
        <w:gridCol w:w="837"/>
        <w:gridCol w:w="991"/>
        <w:gridCol w:w="877"/>
        <w:gridCol w:w="928"/>
        <w:gridCol w:w="928"/>
        <w:gridCol w:w="1078"/>
      </w:tblGrid>
      <w:tr w:rsidR="00973A9D" w:rsidTr="00973A9D">
        <w:trPr>
          <w:trHeight w:val="1185"/>
        </w:trPr>
        <w:tc>
          <w:tcPr>
            <w:tcW w:w="9811" w:type="dxa"/>
            <w:gridSpan w:val="10"/>
            <w:vAlign w:val="bottom"/>
          </w:tcPr>
          <w:p w:rsidR="00973A9D" w:rsidRDefault="00973A9D">
            <w:pPr>
              <w:jc w:val="center"/>
              <w:rPr>
                <w:sz w:val="24"/>
                <w:szCs w:val="24"/>
              </w:rPr>
            </w:pPr>
          </w:p>
        </w:tc>
      </w:tr>
      <w:tr w:rsidR="00973A9D" w:rsidTr="00973A9D">
        <w:trPr>
          <w:trHeight w:val="407"/>
        </w:trPr>
        <w:tc>
          <w:tcPr>
            <w:tcW w:w="9811" w:type="dxa"/>
            <w:gridSpan w:val="10"/>
            <w:vAlign w:val="bottom"/>
            <w:hideMark/>
          </w:tcPr>
          <w:p w:rsidR="00973A9D" w:rsidRDefault="00973A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АДМИНИСТРАЦИЯ</w:t>
            </w:r>
          </w:p>
          <w:p w:rsidR="00973A9D" w:rsidRDefault="00973A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МЕЛЬНИЧНОГО СЕЛЬСОВЕТА</w:t>
            </w:r>
          </w:p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73A9D" w:rsidTr="00973A9D">
        <w:trPr>
          <w:trHeight w:val="1024"/>
        </w:trPr>
        <w:tc>
          <w:tcPr>
            <w:tcW w:w="9811" w:type="dxa"/>
            <w:gridSpan w:val="10"/>
            <w:vAlign w:val="bottom"/>
            <w:hideMark/>
          </w:tcPr>
          <w:p w:rsidR="00973A9D" w:rsidRDefault="00973A9D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</w:t>
            </w:r>
            <w:r w:rsidR="00FC3F94">
              <w:rPr>
                <w:b w:val="0"/>
                <w:bCs w:val="0"/>
                <w:sz w:val="24"/>
                <w:szCs w:val="24"/>
              </w:rPr>
              <w:t xml:space="preserve">                                </w:t>
            </w:r>
            <w:r w:rsidR="00203D42">
              <w:rPr>
                <w:b w:val="0"/>
                <w:bCs w:val="0"/>
                <w:sz w:val="24"/>
                <w:szCs w:val="24"/>
              </w:rPr>
              <w:t>ПОСТАНОВЛЕНИ</w:t>
            </w:r>
            <w:r w:rsidR="00FC3F94">
              <w:rPr>
                <w:b w:val="0"/>
                <w:bCs w:val="0"/>
                <w:sz w:val="24"/>
                <w:szCs w:val="24"/>
              </w:rPr>
              <w:t>Е</w:t>
            </w:r>
          </w:p>
        </w:tc>
      </w:tr>
      <w:tr w:rsidR="00973A9D" w:rsidTr="00973A9D">
        <w:trPr>
          <w:trHeight w:val="377"/>
        </w:trPr>
        <w:tc>
          <w:tcPr>
            <w:tcW w:w="1087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973A9D" w:rsidRDefault="00973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A9D" w:rsidTr="00973A9D">
        <w:trPr>
          <w:trHeight w:val="377"/>
        </w:trPr>
        <w:tc>
          <w:tcPr>
            <w:tcW w:w="4172" w:type="dxa"/>
            <w:gridSpan w:val="4"/>
            <w:vAlign w:val="center"/>
            <w:hideMark/>
          </w:tcPr>
          <w:p w:rsidR="00973A9D" w:rsidRDefault="00FC3F94" w:rsidP="00FC3F9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30.</w:t>
            </w:r>
            <w:r w:rsidR="00973A9D">
              <w:rPr>
                <w:rFonts w:ascii="Arial" w:hAnsi="Arial" w:cs="Arial"/>
                <w:bCs/>
                <w:sz w:val="24"/>
                <w:szCs w:val="24"/>
              </w:rPr>
              <w:t xml:space="preserve">01. </w:t>
            </w:r>
            <w:r w:rsidR="00240E6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973A9D">
              <w:rPr>
                <w:rFonts w:ascii="Arial" w:hAnsi="Arial" w:cs="Arial"/>
                <w:bCs/>
                <w:sz w:val="24"/>
                <w:szCs w:val="24"/>
              </w:rPr>
              <w:instrText xml:space="preserve"> TIME  \@ "yyyy" </w:instrText>
            </w:r>
            <w:r w:rsidR="00240E6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1779F">
              <w:rPr>
                <w:rFonts w:ascii="Arial" w:hAnsi="Arial" w:cs="Arial"/>
                <w:bCs/>
                <w:noProof/>
                <w:sz w:val="24"/>
                <w:szCs w:val="24"/>
              </w:rPr>
              <w:t>2017</w:t>
            </w:r>
            <w:r w:rsidR="00240E6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973A9D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73A9D" w:rsidRDefault="00973A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с. Мельничное</w:t>
            </w:r>
          </w:p>
        </w:tc>
        <w:tc>
          <w:tcPr>
            <w:tcW w:w="877" w:type="dxa"/>
            <w:vAlign w:val="center"/>
          </w:tcPr>
          <w:p w:rsidR="00973A9D" w:rsidRDefault="00973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73A9D" w:rsidRDefault="00973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vAlign w:val="center"/>
            <w:hideMark/>
          </w:tcPr>
          <w:p w:rsidR="00973A9D" w:rsidRDefault="00203D42">
            <w:pPr>
              <w:ind w:right="-9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№</w:t>
            </w:r>
            <w:r w:rsidR="00FC3F9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973A9D">
              <w:rPr>
                <w:rFonts w:ascii="Arial" w:hAnsi="Arial" w:cs="Arial"/>
                <w:bCs/>
                <w:sz w:val="24"/>
                <w:szCs w:val="24"/>
              </w:rPr>
              <w:t>-пг</w:t>
            </w:r>
          </w:p>
        </w:tc>
      </w:tr>
    </w:tbl>
    <w:p w:rsidR="00973A9D" w:rsidRDefault="00973A9D" w:rsidP="00973A9D">
      <w:pPr>
        <w:pStyle w:val="ConsTitle"/>
        <w:widowControl/>
        <w:jc w:val="center"/>
        <w:rPr>
          <w:rFonts w:cs="Arial"/>
          <w:sz w:val="24"/>
          <w:szCs w:val="24"/>
        </w:rPr>
      </w:pPr>
    </w:p>
    <w:p w:rsidR="00973A9D" w:rsidRDefault="00973A9D" w:rsidP="00973A9D">
      <w:pPr>
        <w:pStyle w:val="ConsTitle"/>
        <w:widowControl/>
        <w:jc w:val="center"/>
        <w:rPr>
          <w:rFonts w:cs="Arial"/>
          <w:sz w:val="24"/>
          <w:szCs w:val="24"/>
        </w:rPr>
      </w:pPr>
    </w:p>
    <w:p w:rsidR="00973A9D" w:rsidRDefault="00973A9D" w:rsidP="00973A9D">
      <w:pPr>
        <w:pStyle w:val="ConsTitle"/>
        <w:widowControl/>
        <w:jc w:val="both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бюджетных, казенных и автономных учреждений и представления указанными лицами данной информации</w:t>
      </w:r>
    </w:p>
    <w:p w:rsidR="00973A9D" w:rsidRDefault="00973A9D" w:rsidP="00973A9D">
      <w:pPr>
        <w:pStyle w:val="ConsTitle"/>
        <w:widowControl/>
        <w:jc w:val="center"/>
        <w:rPr>
          <w:rFonts w:cs="Arial"/>
          <w:sz w:val="24"/>
          <w:szCs w:val="24"/>
        </w:rPr>
      </w:pPr>
    </w:p>
    <w:p w:rsidR="00973A9D" w:rsidRDefault="00973A9D" w:rsidP="00973A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</w:t>
      </w:r>
      <w:r>
        <w:rPr>
          <w:rFonts w:ascii="Arial" w:hAnsi="Arial" w:cs="Arial"/>
          <w:bCs/>
          <w:sz w:val="24"/>
          <w:szCs w:val="24"/>
        </w:rPr>
        <w:t>349.5</w:t>
      </w:r>
      <w:r>
        <w:rPr>
          <w:rFonts w:ascii="Arial" w:hAnsi="Arial" w:cs="Arial"/>
          <w:sz w:val="24"/>
          <w:szCs w:val="24"/>
        </w:rPr>
        <w:t xml:space="preserve"> Трудового кодекса Российской Федерац</w:t>
      </w:r>
      <w:r w:rsidR="004B5E42">
        <w:rPr>
          <w:rFonts w:ascii="Arial" w:hAnsi="Arial" w:cs="Arial"/>
          <w:sz w:val="24"/>
          <w:szCs w:val="24"/>
        </w:rPr>
        <w:t>ии, статьей 7 Устава Мельничного сельсовета, статьей 6 решения Мельничного сельского С</w:t>
      </w:r>
      <w:r w:rsidR="00203D42">
        <w:rPr>
          <w:rFonts w:ascii="Arial" w:hAnsi="Arial" w:cs="Arial"/>
          <w:sz w:val="24"/>
          <w:szCs w:val="24"/>
        </w:rPr>
        <w:t>овета депутатов от 07.06.2012 №6</w:t>
      </w:r>
      <w:r>
        <w:rPr>
          <w:rFonts w:ascii="Arial" w:hAnsi="Arial" w:cs="Arial"/>
          <w:sz w:val="24"/>
          <w:szCs w:val="24"/>
        </w:rPr>
        <w:t xml:space="preserve"> «О новых системах оплаты труда работников муниципальных бюджетных учреждений» ПОСТАНОВЛЯЮ:</w:t>
      </w:r>
    </w:p>
    <w:p w:rsidR="00973A9D" w:rsidRDefault="00973A9D" w:rsidP="00973A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Утвердить прилагаемый Порядок размещения информации </w:t>
      </w:r>
      <w:r>
        <w:rPr>
          <w:rFonts w:ascii="Arial" w:hAnsi="Arial" w:cs="Arial"/>
          <w:bCs/>
          <w:sz w:val="24"/>
          <w:szCs w:val="24"/>
        </w:rPr>
        <w:br/>
        <w:t>о среднемесячной заработной плате руководителей, их заместителей и главных бухгалтеров муниципальных бюджетных, казенных и автономных учреждений и представления указанными лицами данной информации (далее – Порядок).</w:t>
      </w:r>
    </w:p>
    <w:p w:rsidR="00973A9D" w:rsidRDefault="00973A9D" w:rsidP="00973A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Муниципальным бюджетным, казенным и автономным учреждениям и организациям, осуществляющим функции и полномочия учредителя по заключению, изменению и прекращению в установленном порядке трудового договора с руководителем муниципальных учреждений, обеспечить реализацию статьи 349.5 Трудового кодекса Российской Федерации в соответствии с Порядком, утвержденным настоящим постановлением.</w:t>
      </w:r>
    </w:p>
    <w:p w:rsidR="00973A9D" w:rsidRDefault="00973A9D" w:rsidP="00973A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опубликования, и применяется к правоотношениям, возникшим с 1 января 2017 года.</w:t>
      </w:r>
    </w:p>
    <w:p w:rsidR="00973A9D" w:rsidRDefault="00973A9D" w:rsidP="00973A9D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973A9D" w:rsidRDefault="00973A9D" w:rsidP="00973A9D">
      <w:pPr>
        <w:pStyle w:val="ConsNormal"/>
        <w:widowControl/>
        <w:ind w:firstLine="0"/>
        <w:rPr>
          <w:rFonts w:ascii="Arial" w:hAnsi="Arial" w:cs="Arial"/>
          <w:sz w:val="24"/>
          <w:szCs w:val="24"/>
        </w:rPr>
      </w:pPr>
    </w:p>
    <w:p w:rsidR="00973A9D" w:rsidRDefault="00973A9D" w:rsidP="00973A9D">
      <w:pPr>
        <w:pStyle w:val="ConsNormal"/>
        <w:widowControl/>
        <w:ind w:firstLine="0"/>
        <w:rPr>
          <w:rFonts w:ascii="Arial" w:hAnsi="Arial" w:cs="Arial"/>
          <w:sz w:val="24"/>
          <w:szCs w:val="24"/>
        </w:rPr>
      </w:pPr>
    </w:p>
    <w:p w:rsidR="00973A9D" w:rsidRDefault="00973A9D" w:rsidP="00973A9D">
      <w:pPr>
        <w:pStyle w:val="ConsNormal"/>
        <w:widowControl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Мельничного сельсовета                                                   Д.Г.</w:t>
      </w:r>
      <w:proofErr w:type="gramStart"/>
      <w:r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973A9D" w:rsidRDefault="00973A9D" w:rsidP="00973A9D">
      <w:pPr>
        <w:pStyle w:val="ConsNormal"/>
        <w:widowControl/>
        <w:ind w:firstLine="0"/>
        <w:rPr>
          <w:rFonts w:ascii="Arial" w:hAnsi="Arial" w:cs="Arial"/>
          <w:sz w:val="24"/>
          <w:szCs w:val="24"/>
        </w:rPr>
      </w:pPr>
    </w:p>
    <w:p w:rsidR="00973A9D" w:rsidRDefault="00973A9D" w:rsidP="00973A9D">
      <w:pPr>
        <w:rPr>
          <w:rFonts w:ascii="Arial" w:hAnsi="Arial" w:cs="Arial"/>
          <w:sz w:val="24"/>
          <w:szCs w:val="24"/>
        </w:rPr>
        <w:sectPr w:rsidR="00973A9D">
          <w:pgSz w:w="11906" w:h="16838"/>
          <w:pgMar w:top="1134" w:right="851" w:bottom="1134" w:left="1418" w:header="720" w:footer="720" w:gutter="0"/>
          <w:cols w:space="720"/>
        </w:sectPr>
      </w:pPr>
    </w:p>
    <w:p w:rsidR="00973A9D" w:rsidRDefault="00FC3F94" w:rsidP="00973A9D">
      <w:pPr>
        <w:pStyle w:val="ConsNormal"/>
        <w:widowControl/>
        <w:ind w:left="55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</w:t>
      </w:r>
      <w:r w:rsidR="00973A9D">
        <w:rPr>
          <w:rFonts w:ascii="Arial" w:hAnsi="Arial" w:cs="Arial"/>
          <w:sz w:val="24"/>
          <w:szCs w:val="24"/>
        </w:rPr>
        <w:t>Приложение</w:t>
      </w:r>
    </w:p>
    <w:p w:rsidR="00973A9D" w:rsidRDefault="00203D42" w:rsidP="00203D42">
      <w:pPr>
        <w:pStyle w:val="ConsNormal"/>
        <w:widowControl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C3F94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973A9D">
        <w:rPr>
          <w:rFonts w:ascii="Arial" w:hAnsi="Arial" w:cs="Arial"/>
          <w:sz w:val="24"/>
          <w:szCs w:val="24"/>
        </w:rPr>
        <w:t xml:space="preserve">к </w:t>
      </w:r>
      <w:r w:rsidR="00FC3F94">
        <w:rPr>
          <w:rFonts w:ascii="Arial" w:hAnsi="Arial" w:cs="Arial"/>
          <w:sz w:val="24"/>
          <w:szCs w:val="24"/>
        </w:rPr>
        <w:t xml:space="preserve">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 </w:t>
      </w:r>
    </w:p>
    <w:p w:rsidR="00203D42" w:rsidRDefault="00203D42" w:rsidP="00203D42">
      <w:pPr>
        <w:pStyle w:val="ConsNormal"/>
        <w:widowControl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FC3F94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Мельничного сельсовета от 16.01.2017г №</w:t>
      </w:r>
      <w:r w:rsidR="00FC3F94">
        <w:rPr>
          <w:rFonts w:ascii="Arial" w:hAnsi="Arial" w:cs="Arial"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пг</w:t>
      </w:r>
      <w:proofErr w:type="spellEnd"/>
    </w:p>
    <w:p w:rsidR="00973A9D" w:rsidRDefault="00973A9D" w:rsidP="00973A9D">
      <w:pPr>
        <w:pStyle w:val="ConsNormal"/>
        <w:widowControl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73A9D" w:rsidRDefault="00973A9D" w:rsidP="00973A9D">
      <w:pPr>
        <w:pStyle w:val="ConsTitle"/>
        <w:widowControl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Порядок размещения информации </w:t>
      </w:r>
      <w:r>
        <w:rPr>
          <w:rFonts w:cs="Arial"/>
          <w:bCs/>
          <w:sz w:val="24"/>
          <w:szCs w:val="24"/>
        </w:rPr>
        <w:br/>
        <w:t xml:space="preserve">о среднемесячной заработной плате руководителей, их заместителей </w:t>
      </w:r>
      <w:r>
        <w:rPr>
          <w:rFonts w:cs="Arial"/>
          <w:bCs/>
          <w:sz w:val="24"/>
          <w:szCs w:val="24"/>
        </w:rPr>
        <w:br/>
        <w:t>и главных бухгалтеров муниципальных бюджетных, казенных и автономных учреждений и представления указанными лицами данной информации</w:t>
      </w:r>
    </w:p>
    <w:p w:rsidR="00973A9D" w:rsidRDefault="00973A9D" w:rsidP="00973A9D">
      <w:pPr>
        <w:pStyle w:val="ConsNormal"/>
        <w:widowControl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73A9D" w:rsidRDefault="00973A9D" w:rsidP="00973A9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Порядок </w:t>
      </w:r>
      <w:proofErr w:type="gramStart"/>
      <w:r>
        <w:rPr>
          <w:rFonts w:ascii="Arial" w:hAnsi="Arial" w:cs="Arial"/>
          <w:sz w:val="24"/>
          <w:szCs w:val="24"/>
        </w:rPr>
        <w:t>устанавливает условия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бюджетных, казенных и автономных учреждений (далее – соответственно Порядок, учреждения) в соответствии с Трудовым кодексом Российской Федерации.</w:t>
      </w:r>
    </w:p>
    <w:p w:rsidR="00973A9D" w:rsidRDefault="00973A9D" w:rsidP="00973A9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Информация, указанная в пункте 1 Порядка, размещается в информационно-телекоммуникационной сети «Интернет» на официальных сайтах органов местного самоуправления, осуществляющих функции и полномочия учредителя (далее – учредитель) соответствующих учреждений.</w:t>
      </w:r>
    </w:p>
    <w:p w:rsidR="00973A9D" w:rsidRDefault="00973A9D" w:rsidP="00973A9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Информация, предусмотренная пунктом 1 Порядка, размещается </w:t>
      </w:r>
      <w:r>
        <w:rPr>
          <w:rFonts w:ascii="Arial" w:hAnsi="Arial" w:cs="Arial"/>
          <w:sz w:val="24"/>
          <w:szCs w:val="24"/>
        </w:rPr>
        <w:br/>
        <w:t>в информационно-телекоммуникационной сети «Интернет» на официальных сайтах учреждений при их наличии.</w:t>
      </w:r>
    </w:p>
    <w:p w:rsidR="00973A9D" w:rsidRDefault="00973A9D" w:rsidP="00973A9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Информация, предусмотренная пунктом 1 Порядка, размещается в соответствии с пунктом 2 Порядка не позднее 1 апреля года, следующего за отчетным, в доступном режиме для всех пользователей информационно-телекоммуникационной сети «Интернет». </w:t>
      </w:r>
    </w:p>
    <w:p w:rsidR="00973A9D" w:rsidRDefault="00973A9D" w:rsidP="00973A9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составе информации, подлежащей размещению, указывается полное наименование учреждения, занимаемая должность, а также фамилия, имя и отчество.</w:t>
      </w:r>
    </w:p>
    <w:p w:rsidR="00973A9D" w:rsidRDefault="00973A9D" w:rsidP="00973A9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составе размещаемой на официальных сайтах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973A9D" w:rsidRDefault="00973A9D" w:rsidP="00973A9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A9D" w:rsidRDefault="00973A9D" w:rsidP="00973A9D">
      <w:pPr>
        <w:pStyle w:val="ConsTitle"/>
        <w:widowControl/>
        <w:jc w:val="center"/>
        <w:rPr>
          <w:rFonts w:cs="Arial"/>
          <w:sz w:val="24"/>
          <w:szCs w:val="24"/>
        </w:rPr>
      </w:pPr>
    </w:p>
    <w:p w:rsidR="00281AC5" w:rsidRDefault="00281AC5"/>
    <w:sectPr w:rsidR="00281AC5" w:rsidSect="0028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A9D"/>
    <w:rsid w:val="00203D42"/>
    <w:rsid w:val="00240E6B"/>
    <w:rsid w:val="00281AC5"/>
    <w:rsid w:val="004B5E42"/>
    <w:rsid w:val="00740782"/>
    <w:rsid w:val="0091779F"/>
    <w:rsid w:val="00973A9D"/>
    <w:rsid w:val="00CE6E84"/>
    <w:rsid w:val="00FA610A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73A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3A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973A9D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73A9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73A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2017-01-30T07:09:00Z</cp:lastPrinted>
  <dcterms:created xsi:type="dcterms:W3CDTF">2017-01-16T04:48:00Z</dcterms:created>
  <dcterms:modified xsi:type="dcterms:W3CDTF">2017-01-30T07:33:00Z</dcterms:modified>
</cp:coreProperties>
</file>