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17.04.2017г                                               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№11-пг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проведении</w:t>
      </w:r>
      <w:r>
        <w:rPr>
          <w:color w:val="333333"/>
        </w:rPr>
        <w:t> </w:t>
      </w:r>
      <w:r>
        <w:rPr>
          <w:color w:val="000000"/>
        </w:rPr>
        <w:t>санитарных</w:t>
      </w:r>
      <w:r>
        <w:rPr>
          <w:color w:val="333333"/>
        </w:rPr>
        <w:t> </w:t>
      </w:r>
      <w:r>
        <w:rPr>
          <w:color w:val="000000"/>
        </w:rPr>
        <w:t>дней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благоустройству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целях</w:t>
      </w:r>
      <w:r>
        <w:rPr>
          <w:color w:val="333333"/>
        </w:rPr>
        <w:t> </w:t>
      </w:r>
      <w:r>
        <w:rPr>
          <w:color w:val="000000"/>
        </w:rPr>
        <w:t>улучшения</w:t>
      </w:r>
      <w:r>
        <w:rPr>
          <w:color w:val="333333"/>
        </w:rPr>
        <w:t> </w:t>
      </w:r>
      <w:r>
        <w:rPr>
          <w:color w:val="000000"/>
        </w:rPr>
        <w:t>санитарного</w:t>
      </w:r>
      <w:r>
        <w:rPr>
          <w:color w:val="333333"/>
        </w:rPr>
        <w:t> </w:t>
      </w:r>
      <w:r>
        <w:rPr>
          <w:color w:val="000000"/>
        </w:rPr>
        <w:t>состояния</w:t>
      </w:r>
      <w:r>
        <w:rPr>
          <w:color w:val="333333"/>
        </w:rPr>
        <w:t> </w:t>
      </w:r>
      <w:r>
        <w:rPr>
          <w:color w:val="000000"/>
        </w:rPr>
        <w:t>территории</w:t>
      </w:r>
      <w:r>
        <w:rPr>
          <w:color w:val="333333"/>
        </w:rPr>
        <w:t> </w:t>
      </w:r>
      <w:r>
        <w:rPr>
          <w:color w:val="000000"/>
        </w:rPr>
        <w:t>Мельничного сельсовета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proofErr w:type="spellStart"/>
      <w:r>
        <w:rPr>
          <w:color w:val="000000"/>
        </w:rPr>
        <w:t>основаниипункта</w:t>
      </w:r>
      <w:proofErr w:type="spellEnd"/>
      <w:r>
        <w:rPr>
          <w:color w:val="000000"/>
        </w:rPr>
        <w:t xml:space="preserve"> 2 ст.21 ФЗ «О</w:t>
      </w:r>
      <w:r>
        <w:rPr>
          <w:color w:val="333333"/>
        </w:rPr>
        <w:t> </w:t>
      </w:r>
      <w:r>
        <w:rPr>
          <w:color w:val="000000"/>
        </w:rPr>
        <w:t>санитарно – эпидемиологическом</w:t>
      </w:r>
      <w:r>
        <w:rPr>
          <w:color w:val="333333"/>
        </w:rPr>
        <w:t> </w:t>
      </w:r>
      <w:r>
        <w:rPr>
          <w:color w:val="000000"/>
        </w:rPr>
        <w:t>благополучии</w:t>
      </w:r>
      <w:r>
        <w:rPr>
          <w:color w:val="333333"/>
        </w:rPr>
        <w:t> </w:t>
      </w:r>
      <w:r>
        <w:rPr>
          <w:color w:val="000000"/>
        </w:rPr>
        <w:t>населения</w:t>
      </w:r>
      <w:proofErr w:type="gramStart"/>
      <w:r>
        <w:rPr>
          <w:color w:val="000000"/>
        </w:rPr>
        <w:t>»П</w:t>
      </w:r>
      <w:proofErr w:type="gramEnd"/>
      <w:r>
        <w:rPr>
          <w:color w:val="000000"/>
        </w:rPr>
        <w:t>ОСТАНОВЛЯЮ: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Провести с</w:t>
      </w:r>
      <w:r>
        <w:rPr>
          <w:color w:val="333333"/>
        </w:rPr>
        <w:t> </w:t>
      </w:r>
      <w:r>
        <w:rPr>
          <w:color w:val="000000"/>
        </w:rPr>
        <w:t>22</w:t>
      </w:r>
      <w:r>
        <w:rPr>
          <w:color w:val="333333"/>
        </w:rPr>
        <w:t> </w:t>
      </w:r>
      <w:r>
        <w:rPr>
          <w:color w:val="000000"/>
        </w:rPr>
        <w:t>апреля по 8 мая 2017г</w:t>
      </w:r>
      <w:r>
        <w:rPr>
          <w:color w:val="333333"/>
        </w:rPr>
        <w:t> </w:t>
      </w:r>
      <w:r>
        <w:rPr>
          <w:color w:val="000000"/>
        </w:rPr>
        <w:t>санитарные</w:t>
      </w:r>
      <w:r>
        <w:rPr>
          <w:color w:val="333333"/>
        </w:rPr>
        <w:t> </w:t>
      </w:r>
      <w:r>
        <w:rPr>
          <w:color w:val="000000"/>
        </w:rPr>
        <w:t>дни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уборке</w:t>
      </w:r>
      <w:r>
        <w:rPr>
          <w:color w:val="333333"/>
        </w:rPr>
        <w:t> </w:t>
      </w:r>
      <w:r>
        <w:rPr>
          <w:color w:val="000000"/>
        </w:rPr>
        <w:t>улиц,</w:t>
      </w:r>
      <w:r>
        <w:rPr>
          <w:color w:val="333333"/>
        </w:rPr>
        <w:t> </w:t>
      </w:r>
      <w:r>
        <w:rPr>
          <w:color w:val="000000"/>
        </w:rPr>
        <w:t>скверов,</w:t>
      </w:r>
      <w:r>
        <w:rPr>
          <w:color w:val="333333"/>
        </w:rPr>
        <w:t> </w:t>
      </w:r>
      <w:r>
        <w:rPr>
          <w:color w:val="000000"/>
        </w:rPr>
        <w:t>площадей</w:t>
      </w:r>
      <w:r>
        <w:rPr>
          <w:color w:val="333333"/>
        </w:rPr>
        <w:t> </w:t>
      </w:r>
      <w:r>
        <w:rPr>
          <w:color w:val="000000"/>
        </w:rPr>
        <w:t>занятыхпод</w:t>
      </w:r>
      <w:r>
        <w:rPr>
          <w:color w:val="333333"/>
        </w:rPr>
        <w:t> </w:t>
      </w:r>
      <w:r>
        <w:rPr>
          <w:color w:val="000000"/>
        </w:rPr>
        <w:t>учреждениями,</w:t>
      </w:r>
      <w:r>
        <w:rPr>
          <w:color w:val="333333"/>
        </w:rPr>
        <w:t> </w:t>
      </w:r>
      <w:r>
        <w:rPr>
          <w:color w:val="000000"/>
        </w:rPr>
        <w:t>приусадебные</w:t>
      </w:r>
      <w:r>
        <w:rPr>
          <w:color w:val="333333"/>
        </w:rPr>
        <w:t> </w:t>
      </w:r>
      <w:r>
        <w:rPr>
          <w:color w:val="000000"/>
        </w:rPr>
        <w:t>участки</w:t>
      </w:r>
      <w:r>
        <w:rPr>
          <w:color w:val="333333"/>
        </w:rPr>
        <w:t> </w:t>
      </w:r>
      <w:r>
        <w:rPr>
          <w:color w:val="000000"/>
        </w:rPr>
        <w:t>частных</w:t>
      </w:r>
      <w:r>
        <w:rPr>
          <w:color w:val="333333"/>
        </w:rPr>
        <w:t> </w:t>
      </w:r>
      <w:r>
        <w:rPr>
          <w:color w:val="000000"/>
        </w:rPr>
        <w:t>владений.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Участниками санитарных</w:t>
      </w:r>
      <w:r>
        <w:rPr>
          <w:color w:val="333333"/>
        </w:rPr>
        <w:t> </w:t>
      </w:r>
      <w:r>
        <w:rPr>
          <w:color w:val="000000"/>
        </w:rPr>
        <w:t>дней</w:t>
      </w:r>
      <w:r>
        <w:rPr>
          <w:color w:val="333333"/>
        </w:rPr>
        <w:t> </w:t>
      </w:r>
      <w:r>
        <w:rPr>
          <w:color w:val="000000"/>
        </w:rPr>
        <w:t>являются</w:t>
      </w:r>
      <w:r>
        <w:rPr>
          <w:color w:val="333333"/>
        </w:rPr>
        <w:t> </w:t>
      </w:r>
      <w:r>
        <w:rPr>
          <w:color w:val="000000"/>
        </w:rPr>
        <w:t>все</w:t>
      </w:r>
      <w:r>
        <w:rPr>
          <w:color w:val="333333"/>
        </w:rPr>
        <w:t> </w:t>
      </w:r>
      <w:r>
        <w:rPr>
          <w:color w:val="000000"/>
        </w:rPr>
        <w:t>жители, проживающие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территории</w:t>
      </w:r>
      <w:r>
        <w:rPr>
          <w:color w:val="333333"/>
        </w:rPr>
        <w:t> </w:t>
      </w:r>
      <w:proofErr w:type="spellStart"/>
      <w:r>
        <w:rPr>
          <w:color w:val="000000"/>
        </w:rPr>
        <w:t>Мельничногосельсовета</w:t>
      </w:r>
      <w:proofErr w:type="spellEnd"/>
      <w:r>
        <w:rPr>
          <w:color w:val="000000"/>
        </w:rPr>
        <w:t>.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 руководителей</w:t>
      </w:r>
      <w:r>
        <w:rPr>
          <w:color w:val="333333"/>
        </w:rPr>
        <w:t> </w:t>
      </w:r>
      <w:r>
        <w:rPr>
          <w:color w:val="000000"/>
        </w:rPr>
        <w:t>учреждений</w:t>
      </w:r>
      <w:r>
        <w:rPr>
          <w:color w:val="333333"/>
        </w:rPr>
        <w:t> </w:t>
      </w:r>
      <w:r>
        <w:rPr>
          <w:color w:val="000000"/>
        </w:rPr>
        <w:t>возложить</w:t>
      </w:r>
      <w:r>
        <w:rPr>
          <w:color w:val="333333"/>
        </w:rPr>
        <w:t> </w:t>
      </w:r>
      <w:r>
        <w:rPr>
          <w:color w:val="000000"/>
        </w:rPr>
        <w:t>персональную</w:t>
      </w:r>
      <w:r>
        <w:rPr>
          <w:color w:val="333333"/>
        </w:rPr>
        <w:t> </w:t>
      </w:r>
      <w:r>
        <w:rPr>
          <w:color w:val="000000"/>
        </w:rPr>
        <w:t>ответственность за</w:t>
      </w:r>
      <w:r>
        <w:rPr>
          <w:color w:val="333333"/>
        </w:rPr>
        <w:t> </w:t>
      </w:r>
      <w:r>
        <w:rPr>
          <w:color w:val="000000"/>
        </w:rPr>
        <w:t>проведение санитарных</w:t>
      </w:r>
      <w:r>
        <w:rPr>
          <w:color w:val="333333"/>
        </w:rPr>
        <w:t> </w:t>
      </w:r>
      <w:r>
        <w:rPr>
          <w:color w:val="000000"/>
        </w:rPr>
        <w:t>дней.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При зачистке</w:t>
      </w:r>
      <w:r>
        <w:rPr>
          <w:color w:val="333333"/>
        </w:rPr>
        <w:t> </w:t>
      </w:r>
      <w:r>
        <w:rPr>
          <w:color w:val="000000"/>
        </w:rPr>
        <w:t>территорий</w:t>
      </w:r>
      <w:r>
        <w:rPr>
          <w:color w:val="333333"/>
        </w:rPr>
        <w:t> </w:t>
      </w:r>
      <w:r>
        <w:rPr>
          <w:color w:val="000000"/>
        </w:rPr>
        <w:t>запретить сжигание</w:t>
      </w:r>
      <w:r>
        <w:rPr>
          <w:color w:val="333333"/>
        </w:rPr>
        <w:t> </w:t>
      </w:r>
      <w:r>
        <w:rPr>
          <w:color w:val="000000"/>
        </w:rPr>
        <w:t>мусора.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Исключить выгульное</w:t>
      </w:r>
      <w:r>
        <w:rPr>
          <w:color w:val="333333"/>
        </w:rPr>
        <w:t> </w:t>
      </w:r>
      <w:r>
        <w:rPr>
          <w:color w:val="000000"/>
        </w:rPr>
        <w:t>содержание</w:t>
      </w:r>
      <w:r>
        <w:rPr>
          <w:color w:val="333333"/>
        </w:rPr>
        <w:t> </w:t>
      </w:r>
      <w:r>
        <w:rPr>
          <w:color w:val="000000"/>
        </w:rPr>
        <w:t>животных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птиц.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6. Постановление вступает в силу со дня подписания и опубликования в газете «Вестник органов местного самоуправления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Мельничного»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B7F7D" w:rsidRDefault="00EB7F7D" w:rsidP="00EB7F7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7D"/>
    <w:rsid w:val="00472620"/>
    <w:rsid w:val="008230CA"/>
    <w:rsid w:val="00EB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2019-02-28T11:12:00Z</dcterms:created>
  <dcterms:modified xsi:type="dcterms:W3CDTF">2019-02-28T11:12:00Z</dcterms:modified>
</cp:coreProperties>
</file>