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A8" w:rsidRDefault="008E42A8" w:rsidP="008E42A8">
      <w:r>
        <w:rPr>
          <w:b/>
          <w:bCs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476885" cy="59309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A8" w:rsidRDefault="008E42A8" w:rsidP="008E42A8">
      <w:r>
        <w:t xml:space="preserve">                                       Российская Федерация </w:t>
      </w:r>
    </w:p>
    <w:p w:rsidR="008E42A8" w:rsidRDefault="008E42A8" w:rsidP="008E42A8">
      <w:r>
        <w:t xml:space="preserve">                       Администрация Мельничного сельсовета</w:t>
      </w:r>
    </w:p>
    <w:p w:rsidR="008E42A8" w:rsidRDefault="008E42A8" w:rsidP="008E42A8">
      <w:r>
        <w:t xml:space="preserve">                        </w:t>
      </w:r>
      <w:proofErr w:type="spellStart"/>
      <w:r>
        <w:t>Ирбейского</w:t>
      </w:r>
      <w:proofErr w:type="spellEnd"/>
      <w:r>
        <w:t xml:space="preserve"> района Красноярского края</w:t>
      </w:r>
    </w:p>
    <w:p w:rsidR="008E42A8" w:rsidRDefault="008E42A8" w:rsidP="008E42A8">
      <w:pPr>
        <w:jc w:val="center"/>
      </w:pPr>
    </w:p>
    <w:p w:rsidR="008E42A8" w:rsidRDefault="008E42A8" w:rsidP="008E42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ПОСТАНОВЛЕНИЕ</w:t>
      </w:r>
    </w:p>
    <w:p w:rsidR="008E42A8" w:rsidRDefault="008E42A8" w:rsidP="008E42A8">
      <w:pPr>
        <w:jc w:val="center"/>
      </w:pPr>
    </w:p>
    <w:p w:rsidR="008E42A8" w:rsidRDefault="008E42A8" w:rsidP="008E42A8">
      <w:r>
        <w:t xml:space="preserve">21.10.2022г.                       с. Мельничное                </w:t>
      </w:r>
      <w:r w:rsidR="00D93310">
        <w:t xml:space="preserve">                             №45</w:t>
      </w:r>
      <w:r>
        <w:t xml:space="preserve"> -</w:t>
      </w:r>
      <w:proofErr w:type="spellStart"/>
      <w:r>
        <w:t>пг</w:t>
      </w:r>
      <w:proofErr w:type="spellEnd"/>
    </w:p>
    <w:p w:rsidR="008E42A8" w:rsidRDefault="008E42A8" w:rsidP="008E42A8"/>
    <w:p w:rsidR="008E42A8" w:rsidRDefault="008E42A8" w:rsidP="008E42A8"/>
    <w:p w:rsidR="008E42A8" w:rsidRDefault="008E42A8" w:rsidP="008E42A8">
      <w:pPr>
        <w:rPr>
          <w:b/>
          <w:bCs/>
        </w:rPr>
      </w:pPr>
      <w:r>
        <w:rPr>
          <w:b/>
          <w:bCs/>
        </w:rPr>
        <w:t>Об утверждении Прогноза социально - экономического развития Мельничного сельсовета</w:t>
      </w:r>
      <w:r w:rsidR="003045CE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на 2023 год и плановый период 2024-2025 годов</w:t>
      </w:r>
    </w:p>
    <w:p w:rsidR="008E42A8" w:rsidRDefault="008E42A8" w:rsidP="008E42A8">
      <w:pPr>
        <w:rPr>
          <w:b/>
          <w:bCs/>
        </w:rPr>
      </w:pPr>
    </w:p>
    <w:p w:rsidR="008E42A8" w:rsidRDefault="008E42A8" w:rsidP="008E42A8">
      <w:r>
        <w:t xml:space="preserve"> В соответствии со статьей 172 Бюджетного кодекса Российской Федерации и Положением о бюджетном процессе в администрации Мельничного сельсовета</w:t>
      </w:r>
    </w:p>
    <w:p w:rsidR="008E42A8" w:rsidRDefault="008E42A8" w:rsidP="008E42A8">
      <w:pPr>
        <w:ind w:firstLine="720"/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8E42A8" w:rsidRDefault="008E42A8" w:rsidP="008E42A8">
      <w:pPr>
        <w:ind w:firstLine="720"/>
      </w:pPr>
    </w:p>
    <w:p w:rsidR="008E42A8" w:rsidRDefault="008E42A8" w:rsidP="008E42A8">
      <w:pPr>
        <w:ind w:firstLine="720"/>
      </w:pPr>
      <w:r>
        <w:t>1. Утвердить прилагаемый Прогноз социально-экономического развития  муниципального образования Мельничный сельсовет на 2023 год и плановый период 2024-2025 годов.</w:t>
      </w:r>
    </w:p>
    <w:p w:rsidR="008E42A8" w:rsidRDefault="008E42A8" w:rsidP="008E42A8">
      <w:pPr>
        <w:ind w:left="72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8E42A8" w:rsidRDefault="008E42A8" w:rsidP="008E42A8">
      <w:pPr>
        <w:ind w:left="720"/>
      </w:pPr>
      <w:r>
        <w:t xml:space="preserve">3.Постановление вступает в силу со дня подписания и подлежит опубликованию </w:t>
      </w:r>
    </w:p>
    <w:p w:rsidR="008E42A8" w:rsidRDefault="008E42A8" w:rsidP="008E42A8"/>
    <w:p w:rsidR="008E42A8" w:rsidRDefault="008E42A8" w:rsidP="008E42A8">
      <w:pPr>
        <w:ind w:firstLine="720"/>
      </w:pPr>
    </w:p>
    <w:p w:rsidR="008E42A8" w:rsidRDefault="008E42A8" w:rsidP="008E42A8">
      <w:pPr>
        <w:ind w:firstLine="851"/>
      </w:pPr>
    </w:p>
    <w:p w:rsidR="008E42A8" w:rsidRDefault="008E42A8" w:rsidP="008E42A8">
      <w:pPr>
        <w:ind w:firstLine="851"/>
      </w:pPr>
    </w:p>
    <w:p w:rsidR="008E42A8" w:rsidRPr="00632DB9" w:rsidRDefault="008E42A8" w:rsidP="008E42A8">
      <w:pPr>
        <w:rPr>
          <w:bCs/>
        </w:rPr>
      </w:pPr>
      <w:r w:rsidRPr="00632DB9">
        <w:rPr>
          <w:bCs/>
        </w:rPr>
        <w:t>Глава   сельсовета</w:t>
      </w:r>
      <w:r w:rsidRPr="00632DB9">
        <w:rPr>
          <w:bCs/>
        </w:rPr>
        <w:tab/>
        <w:t xml:space="preserve">                                         </w:t>
      </w:r>
      <w:r w:rsidRPr="00632DB9">
        <w:rPr>
          <w:bCs/>
        </w:rPr>
        <w:tab/>
      </w:r>
      <w:r w:rsidRPr="00632DB9">
        <w:rPr>
          <w:bCs/>
        </w:rPr>
        <w:tab/>
      </w:r>
      <w:proofErr w:type="spellStart"/>
      <w:r w:rsidRPr="00632DB9">
        <w:rPr>
          <w:bCs/>
        </w:rPr>
        <w:t>О.М.Охримов</w:t>
      </w:r>
      <w:proofErr w:type="spellEnd"/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Default="008E42A8" w:rsidP="008E42A8">
      <w:pPr>
        <w:jc w:val="center"/>
      </w:pPr>
    </w:p>
    <w:p w:rsidR="008E42A8" w:rsidRPr="00A916AB" w:rsidRDefault="008E42A8" w:rsidP="008E42A8">
      <w:pPr>
        <w:shd w:val="clear" w:color="auto" w:fill="F9F9F9"/>
        <w:ind w:left="4956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E42A8" w:rsidRPr="00A916AB" w:rsidRDefault="008E42A8" w:rsidP="008E42A8">
      <w:pPr>
        <w:shd w:val="clear" w:color="auto" w:fill="F9F9F9"/>
        <w:ind w:left="4956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постановлением  администрации</w:t>
      </w:r>
    </w:p>
    <w:p w:rsidR="008E42A8" w:rsidRPr="00A916AB" w:rsidRDefault="008E42A8" w:rsidP="008E42A8">
      <w:pPr>
        <w:shd w:val="clear" w:color="auto" w:fill="F9F9F9"/>
        <w:ind w:left="4956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Мельничного сельсовета</w:t>
      </w:r>
    </w:p>
    <w:p w:rsidR="008E42A8" w:rsidRPr="00A916AB" w:rsidRDefault="008E42A8" w:rsidP="008E42A8">
      <w:pPr>
        <w:shd w:val="clear" w:color="auto" w:fill="F9F9F9"/>
        <w:ind w:left="4956"/>
        <w:rPr>
          <w:rFonts w:ascii="Arial" w:hAnsi="Arial" w:cs="Arial"/>
          <w:b/>
          <w:bCs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от 21.10.2022 № 44-пг</w:t>
      </w:r>
    </w:p>
    <w:p w:rsidR="008E42A8" w:rsidRPr="00A916AB" w:rsidRDefault="008E42A8" w:rsidP="008E42A8">
      <w:pPr>
        <w:shd w:val="clear" w:color="auto" w:fill="F9F9F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jc w:val="center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b/>
          <w:bCs/>
          <w:sz w:val="24"/>
          <w:szCs w:val="24"/>
        </w:rPr>
        <w:t>Прогноз социально-экономического развития муниципального образования Мельничный сельсовет на  2023 и на плановый период 2024-2025 годов </w:t>
      </w:r>
    </w:p>
    <w:p w:rsidR="008E42A8" w:rsidRPr="00A916AB" w:rsidRDefault="008E42A8" w:rsidP="008E42A8">
      <w:pPr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       </w:t>
      </w:r>
      <w:proofErr w:type="gramStart"/>
      <w:r w:rsidRPr="00A916AB">
        <w:rPr>
          <w:rFonts w:ascii="Arial" w:hAnsi="Arial" w:cs="Arial"/>
          <w:sz w:val="24"/>
          <w:szCs w:val="24"/>
        </w:rPr>
        <w:t xml:space="preserve">Основные параметры прогноза социально-экономического развития Мельничного сельсовета на 2023 год и плановый период 2024-2025 годов сформированы в соответствии с учетом итогов социально-экономического развития сельсовета в 2021 году и за девять месяцев 2022 года, решением Мельничного сельского Совета депутатов №23 от 08.11.2013 года </w:t>
      </w:r>
      <w:r w:rsidRPr="00A916AB">
        <w:rPr>
          <w:rFonts w:ascii="Arial" w:hAnsi="Arial" w:cs="Arial"/>
          <w:sz w:val="24"/>
          <w:szCs w:val="24"/>
        </w:rPr>
        <w:br/>
        <w:t>«О бюджетном процессе в администрации Мельничного сельсовета».</w:t>
      </w:r>
      <w:proofErr w:type="gramEnd"/>
    </w:p>
    <w:p w:rsidR="008E42A8" w:rsidRPr="00A916AB" w:rsidRDefault="008E42A8" w:rsidP="008E42A8">
      <w:pPr>
        <w:ind w:firstLine="708"/>
        <w:rPr>
          <w:rFonts w:ascii="Arial" w:hAnsi="Arial" w:cs="Arial"/>
          <w:spacing w:val="-1"/>
          <w:sz w:val="24"/>
          <w:szCs w:val="24"/>
        </w:rPr>
      </w:pPr>
      <w:r w:rsidRPr="00A916AB">
        <w:rPr>
          <w:rFonts w:ascii="Arial" w:hAnsi="Arial" w:cs="Arial"/>
          <w:spacing w:val="3"/>
          <w:sz w:val="24"/>
          <w:szCs w:val="24"/>
        </w:rPr>
        <w:t xml:space="preserve">В 2023 году и плановом периоде 2024-2025 годов прогноз социально-экономического развития в Мельничном сельсовете </w:t>
      </w:r>
      <w:r w:rsidRPr="00A916AB">
        <w:rPr>
          <w:rFonts w:ascii="Arial" w:hAnsi="Arial" w:cs="Arial"/>
          <w:sz w:val="24"/>
          <w:szCs w:val="24"/>
        </w:rPr>
        <w:t xml:space="preserve">будет осуществляться </w:t>
      </w:r>
      <w:r w:rsidRPr="00A916AB">
        <w:rPr>
          <w:rFonts w:ascii="Arial" w:hAnsi="Arial" w:cs="Arial"/>
          <w:sz w:val="24"/>
          <w:szCs w:val="24"/>
        </w:rPr>
        <w:br/>
      </w:r>
      <w:r w:rsidRPr="00A916AB">
        <w:rPr>
          <w:rFonts w:ascii="Arial" w:hAnsi="Arial" w:cs="Arial"/>
          <w:spacing w:val="-1"/>
          <w:sz w:val="24"/>
          <w:szCs w:val="24"/>
        </w:rPr>
        <w:t>на основе:</w:t>
      </w:r>
    </w:p>
    <w:p w:rsidR="008E42A8" w:rsidRPr="00A916AB" w:rsidRDefault="008E42A8" w:rsidP="008E42A8">
      <w:pPr>
        <w:numPr>
          <w:ilvl w:val="0"/>
          <w:numId w:val="1"/>
        </w:numPr>
        <w:suppressAutoHyphens/>
        <w:overflowPunct w:val="0"/>
        <w:autoSpaceDE w:val="0"/>
        <w:ind w:left="0" w:firstLine="1068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анализа социально-экономического развития Мельничного сельсовета за последний год (во взаимосвязи с показателями исполнения бюджета);</w:t>
      </w:r>
    </w:p>
    <w:p w:rsidR="008E42A8" w:rsidRPr="00A916AB" w:rsidRDefault="008E42A8" w:rsidP="008E42A8">
      <w:pPr>
        <w:numPr>
          <w:ilvl w:val="0"/>
          <w:numId w:val="1"/>
        </w:numPr>
        <w:suppressAutoHyphens/>
        <w:overflowPunct w:val="0"/>
        <w:autoSpaceDE w:val="0"/>
        <w:ind w:left="0" w:firstLine="1068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основных социально-экономических показателей и направлений деятельности администрации Мельничного сельсовета в 2022 году.</w:t>
      </w:r>
    </w:p>
    <w:p w:rsidR="008E42A8" w:rsidRPr="00A916AB" w:rsidRDefault="008E42A8" w:rsidP="008E42A8">
      <w:pPr>
        <w:suppressAutoHyphens/>
        <w:overflowPunct w:val="0"/>
        <w:autoSpaceDE w:val="0"/>
        <w:ind w:left="1068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В соответствии с муниципальной программой  Мельничного сельсовета «Содействие развитию муниципального образования Мельничный сельсовет» приоритетными направлениями развития Мельничного сельсовета на 2023 и плановый период 2024-2025 годов являются:</w:t>
      </w:r>
    </w:p>
    <w:p w:rsidR="008E42A8" w:rsidRPr="00A916AB" w:rsidRDefault="008E42A8" w:rsidP="008E42A8">
      <w:pPr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-сохранение человеческого потенциала, улучшение количественных и качественных характеристик уровня жизни жителей Мельничного сельсовета, повышение уровня здоровья, работоспособности и творческой активности;</w:t>
      </w:r>
    </w:p>
    <w:p w:rsidR="008E42A8" w:rsidRPr="00A916AB" w:rsidRDefault="008E42A8" w:rsidP="008E42A8">
      <w:pPr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-увеличение доходов бюджета, повышение собираемости местных налогов и сборов и оптимизация расходов;</w:t>
      </w:r>
    </w:p>
    <w:p w:rsidR="008E42A8" w:rsidRPr="00A916AB" w:rsidRDefault="008E42A8" w:rsidP="008E42A8">
      <w:pPr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8E42A8" w:rsidRPr="00A916AB" w:rsidRDefault="008E42A8" w:rsidP="008E42A8">
      <w:pPr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-проведение запланированных мероприятий по благоустройству Мельничного сельсовета;</w:t>
      </w:r>
    </w:p>
    <w:p w:rsidR="008E42A8" w:rsidRPr="00A916AB" w:rsidRDefault="008E42A8" w:rsidP="008E42A8">
      <w:pPr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- участие в краевых программах;</w:t>
      </w:r>
    </w:p>
    <w:p w:rsidR="008E42A8" w:rsidRPr="00A916AB" w:rsidRDefault="008E42A8" w:rsidP="008E42A8">
      <w:pPr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-развитие физкультурно-массовой, оздоровительной и спортивной работы, детско-юношеского спорта, пропаганда здорового образа жизни.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16AB">
        <w:rPr>
          <w:rFonts w:ascii="Arial" w:hAnsi="Arial" w:cs="Arial"/>
          <w:b/>
          <w:bCs/>
          <w:sz w:val="24"/>
          <w:szCs w:val="24"/>
        </w:rPr>
        <w:t>1.Демография и показатели уровня жизни населения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8E42A8" w:rsidRPr="00A916AB" w:rsidRDefault="008E42A8" w:rsidP="008E42A8">
      <w:pPr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Муниципальное образование Мельничный сельсовет расположено в </w:t>
      </w:r>
      <w:proofErr w:type="spellStart"/>
      <w:r w:rsidRPr="00A916AB">
        <w:rPr>
          <w:rFonts w:ascii="Arial" w:hAnsi="Arial" w:cs="Arial"/>
          <w:sz w:val="24"/>
          <w:szCs w:val="24"/>
        </w:rPr>
        <w:t>Ирбейском</w:t>
      </w:r>
      <w:proofErr w:type="spellEnd"/>
      <w:r w:rsidRPr="00A916AB">
        <w:rPr>
          <w:rFonts w:ascii="Arial" w:hAnsi="Arial" w:cs="Arial"/>
          <w:sz w:val="24"/>
          <w:szCs w:val="24"/>
        </w:rPr>
        <w:t xml:space="preserve"> районе в  </w:t>
      </w:r>
      <w:proofErr w:type="spellStart"/>
      <w:r w:rsidRPr="00A916AB">
        <w:rPr>
          <w:rFonts w:ascii="Arial" w:hAnsi="Arial" w:cs="Arial"/>
          <w:sz w:val="24"/>
          <w:szCs w:val="24"/>
        </w:rPr>
        <w:t>Канской</w:t>
      </w:r>
      <w:proofErr w:type="spellEnd"/>
      <w:r w:rsidRPr="00A916AB">
        <w:rPr>
          <w:rFonts w:ascii="Arial" w:hAnsi="Arial" w:cs="Arial"/>
          <w:sz w:val="24"/>
          <w:szCs w:val="24"/>
        </w:rPr>
        <w:t xml:space="preserve"> группе административных районов Центрально-Красноярского экономического района  на юго-востоке края в бассейне реки Кан</w:t>
      </w:r>
      <w:proofErr w:type="gramStart"/>
      <w:r w:rsidRPr="00A916AB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916AB">
        <w:rPr>
          <w:rFonts w:ascii="Arial" w:hAnsi="Arial" w:cs="Arial"/>
          <w:sz w:val="24"/>
          <w:szCs w:val="24"/>
        </w:rPr>
        <w:t xml:space="preserve"> Расстояние до районного центра с. </w:t>
      </w:r>
      <w:proofErr w:type="spellStart"/>
      <w:r w:rsidRPr="00A916AB">
        <w:rPr>
          <w:rFonts w:ascii="Arial" w:hAnsi="Arial" w:cs="Arial"/>
          <w:sz w:val="24"/>
          <w:szCs w:val="24"/>
        </w:rPr>
        <w:t>Ирбейское</w:t>
      </w:r>
      <w:proofErr w:type="spellEnd"/>
      <w:r w:rsidRPr="00A916AB">
        <w:rPr>
          <w:rFonts w:ascii="Arial" w:hAnsi="Arial" w:cs="Arial"/>
          <w:sz w:val="24"/>
          <w:szCs w:val="24"/>
        </w:rPr>
        <w:t xml:space="preserve"> 14 км, до краевого центра г. Красноярск 200 км, до ближайшей железнодорожной станции 20 км. Общая   площадь территории – 31728,7 га, в </w:t>
      </w:r>
      <w:proofErr w:type="spellStart"/>
      <w:r w:rsidRPr="00A916AB">
        <w:rPr>
          <w:rFonts w:ascii="Arial" w:hAnsi="Arial" w:cs="Arial"/>
          <w:sz w:val="24"/>
          <w:szCs w:val="24"/>
        </w:rPr>
        <w:t>т.ч</w:t>
      </w:r>
      <w:proofErr w:type="spellEnd"/>
      <w:r w:rsidRPr="00A916AB">
        <w:rPr>
          <w:rFonts w:ascii="Arial" w:hAnsi="Arial" w:cs="Arial"/>
          <w:sz w:val="24"/>
          <w:szCs w:val="24"/>
        </w:rPr>
        <w:t xml:space="preserve">. сельскохозяйственных угодий 24717,8 га, земель лесного фонда – 2,1 га, земель промышленного фонда 2,1  га. Администрация Мельничного сельсовета сельского типа, в его составе 2 </w:t>
      </w:r>
      <w:proofErr w:type="gramStart"/>
      <w:r w:rsidRPr="00A916AB">
        <w:rPr>
          <w:rFonts w:ascii="Arial" w:hAnsi="Arial" w:cs="Arial"/>
          <w:sz w:val="24"/>
          <w:szCs w:val="24"/>
        </w:rPr>
        <w:t>сельских</w:t>
      </w:r>
      <w:proofErr w:type="gramEnd"/>
      <w:r w:rsidRPr="00A916AB">
        <w:rPr>
          <w:rFonts w:ascii="Arial" w:hAnsi="Arial" w:cs="Arial"/>
          <w:sz w:val="24"/>
          <w:szCs w:val="24"/>
        </w:rPr>
        <w:t xml:space="preserve"> поселения: с. Мельничное и д. Галушка. На территории поселения находится озеро, в котором водится рыба: карась и карп. В охотничьих угодьях водятся дикие животные: косуля, волк, лисица, барсук, заяц. </w:t>
      </w:r>
      <w:proofErr w:type="gramStart"/>
      <w:r w:rsidRPr="00A916AB">
        <w:rPr>
          <w:rFonts w:ascii="Arial" w:hAnsi="Arial" w:cs="Arial"/>
          <w:sz w:val="24"/>
          <w:szCs w:val="24"/>
        </w:rPr>
        <w:t xml:space="preserve">В лесу растут грибы такие, </w:t>
      </w:r>
      <w:r w:rsidRPr="00A916AB">
        <w:rPr>
          <w:rFonts w:ascii="Arial" w:hAnsi="Arial" w:cs="Arial"/>
          <w:sz w:val="24"/>
          <w:szCs w:val="24"/>
        </w:rPr>
        <w:lastRenderedPageBreak/>
        <w:t xml:space="preserve">как лисички, грузди, рыжики, опята, белые, из ягод – клюква, брусника, голубика, черника, черемуха, рябина, калина, черная и красная смородина, шиповник, клубника. </w:t>
      </w:r>
      <w:proofErr w:type="gramEnd"/>
    </w:p>
    <w:p w:rsidR="008E42A8" w:rsidRPr="00A916AB" w:rsidRDefault="008E42A8" w:rsidP="008E42A8">
      <w:pPr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По территории поселения проходит 6,3 км дорог местного значения.</w:t>
      </w:r>
    </w:p>
    <w:p w:rsidR="008E42A8" w:rsidRPr="00A916AB" w:rsidRDefault="008E42A8" w:rsidP="008E42A8">
      <w:pPr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Связь с районным и краевым центром осуществляется автомобильным транспортом. Транспортные услуги оказывает филиал ГПКК «</w:t>
      </w:r>
      <w:proofErr w:type="gramStart"/>
      <w:r w:rsidRPr="00A916AB">
        <w:rPr>
          <w:rFonts w:ascii="Arial" w:hAnsi="Arial" w:cs="Arial"/>
          <w:sz w:val="24"/>
          <w:szCs w:val="24"/>
        </w:rPr>
        <w:t>Краевое</w:t>
      </w:r>
      <w:proofErr w:type="gramEnd"/>
      <w:r w:rsidRPr="00A916AB">
        <w:rPr>
          <w:rFonts w:ascii="Arial" w:hAnsi="Arial" w:cs="Arial"/>
          <w:sz w:val="24"/>
          <w:szCs w:val="24"/>
        </w:rPr>
        <w:t xml:space="preserve"> АТП». Автобусное сообщение с районным центром три раза в неделю. 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По данным статистики на 01.10.2022 года в поселении зарегистрировано  по месту жительства 349 человек,   проживают - 274 человек.</w:t>
      </w:r>
    </w:p>
    <w:p w:rsidR="008E42A8" w:rsidRPr="00A916AB" w:rsidRDefault="008E42A8" w:rsidP="008E42A8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        Демографическая ситуация в Мельничном сельском поселении характеризуется  уменьшением численности населения в результате естественной убыли, низким уровнем рождаемости высоким уровнем смертности. За 10 месяцев 2021 года родилось 5детей, умерло 9 человек, брак заключили 0 пар, расторгли 0 пар. Естественная убыль населения за 10 месяцев  2022 года составила минус 5 человек. Выбыло 5 человек на новое место жительства.  Анализ возрастной структуры  населения показывает, что старение населения продолжается. 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Возрастная структура населения: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— численность населения в трудоспособном возрасте –  134 человек;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 — детей всего – 63 человек, проживает 47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Пенсионеров по старости и инвалидности – 68   человек.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Доля неработающего населения в сельском поселении в трудоспособном возрасте  достаточно высока и не может не сказываться отрицательно на социально-экономической сфере поселения. 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 Доходы населения средние. Основным источником доходов населения являются пенсионные выплаты и доходы, получаемые по месту работы, —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Средняя заработная плата работающего населения за 2021год  составила 28440,00 рублей. Уровень среднемесячной заработной платы за 9 месяцев 2022 года повысился на 8,6 % к уровню 2021 года и составил 31116,00 рубля. 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16AB">
        <w:rPr>
          <w:rFonts w:ascii="Arial" w:hAnsi="Arial" w:cs="Arial"/>
          <w:b/>
          <w:bCs/>
          <w:sz w:val="24"/>
          <w:szCs w:val="24"/>
        </w:rPr>
        <w:t>2. Социально-экономическое развитие поселения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8E42A8" w:rsidRPr="00A916AB" w:rsidRDefault="008E42A8" w:rsidP="008E42A8">
      <w:pPr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На территории поселения расположены: учреждения образования и культуры, здравоохранения, связи, </w:t>
      </w:r>
    </w:p>
    <w:p w:rsidR="008E42A8" w:rsidRPr="00A916AB" w:rsidRDefault="008E42A8" w:rsidP="008E42A8">
      <w:pPr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зарегистрированы ООО «Изумрудный лес»,  2 индивидуальных предпринимателя </w:t>
      </w:r>
      <w:proofErr w:type="spellStart"/>
      <w:r w:rsidRPr="00A916AB">
        <w:rPr>
          <w:rFonts w:ascii="Arial" w:hAnsi="Arial" w:cs="Arial"/>
          <w:sz w:val="24"/>
          <w:szCs w:val="24"/>
        </w:rPr>
        <w:t>Шутикова</w:t>
      </w:r>
      <w:proofErr w:type="spellEnd"/>
      <w:r w:rsidRPr="00A916AB">
        <w:rPr>
          <w:rFonts w:ascii="Arial" w:hAnsi="Arial" w:cs="Arial"/>
          <w:sz w:val="24"/>
          <w:szCs w:val="24"/>
        </w:rPr>
        <w:t xml:space="preserve"> С.Н. и Миллер В.Д., имеется водопроводная башня и водопроводные сети, детская площадка, памятник погибшим в годы ВОВ 1941-1945г.г.</w:t>
      </w:r>
      <w:proofErr w:type="gramStart"/>
      <w:r w:rsidRPr="00A916AB">
        <w:rPr>
          <w:rFonts w:ascii="Arial" w:hAnsi="Arial" w:cs="Arial"/>
          <w:sz w:val="24"/>
          <w:szCs w:val="24"/>
        </w:rPr>
        <w:t>,п</w:t>
      </w:r>
      <w:proofErr w:type="gramEnd"/>
      <w:r w:rsidRPr="00A916AB">
        <w:rPr>
          <w:rFonts w:ascii="Arial" w:hAnsi="Arial" w:cs="Arial"/>
          <w:sz w:val="24"/>
          <w:szCs w:val="24"/>
        </w:rPr>
        <w:t>амятник погибшим в годы гражданской войны.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 На территории поселения 125личных подсобных хозяйств из них только в 42 содержится поголовье скота. В частном секторе и в КФХ имеется скота: всего КРС  —  62,  в том числе коров –21, свиней – 159, овец – 23, птицы –1258, пчелосемей – 15, кроликов –0, лошадей – 14. Поголовье скота  из года в год сокращается.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</w:t>
      </w:r>
      <w:r w:rsidRPr="00A916AB">
        <w:rPr>
          <w:rFonts w:ascii="Arial" w:hAnsi="Arial" w:cs="Arial"/>
          <w:sz w:val="24"/>
          <w:szCs w:val="24"/>
        </w:rPr>
        <w:lastRenderedPageBreak/>
        <w:t>населения в жилье должно быть приоритетной целью перспективного развития муниципального образования Мельничный сельсовет.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В соответствии с данными,  наличие общей площади жилого фонда на территории поселения  составляет 8900 м </w:t>
      </w:r>
      <w:r w:rsidRPr="00A916AB">
        <w:rPr>
          <w:rFonts w:ascii="Arial" w:hAnsi="Arial" w:cs="Arial"/>
          <w:sz w:val="24"/>
          <w:szCs w:val="24"/>
          <w:vertAlign w:val="superscript"/>
        </w:rPr>
        <w:t>2</w:t>
      </w:r>
      <w:r w:rsidRPr="00A916AB">
        <w:rPr>
          <w:rFonts w:ascii="Arial" w:hAnsi="Arial" w:cs="Arial"/>
          <w:sz w:val="24"/>
          <w:szCs w:val="24"/>
        </w:rPr>
        <w:t>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Уровень благоустройства жилищного фонда, по имеющимся видам инженерного оборудования сельского поселения является невысоким. Жилищный фонд поселения обеспечен водопроводом на 100%, центральным отоплением обеспечены всего 3 квартиры.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В Мельничном сельском поселении имеется 42 многоквартирных дома, 79 домов индивидуального типа. Преобладает деревянная жилая застройка.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На территории поселения функционируют 2 котельных, которые обеспечивают теплом школу, детский сад, СДК, сельсовет и 3 квартиры. Протяженность водопроводной сети 6,3 км.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16AB">
        <w:rPr>
          <w:rFonts w:ascii="Arial" w:hAnsi="Arial" w:cs="Arial"/>
          <w:b/>
          <w:bCs/>
          <w:sz w:val="24"/>
          <w:szCs w:val="24"/>
        </w:rPr>
        <w:t>2.1.Показатели социальной сферы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Образовательную деятельность осуществляют  два муниципальных учреждения: общеобразовательная школа и детский сад.  В настоящее время в школе обучается 30 человек. Школьники являются активными участниками конкурсов, викторин, олимпиад, спортивных соревнований.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Детский сад посещают 9 человек.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Первую медицинскую помощь населению осуществляет   ФАП. Население обслуживается Центральной районной больницей с. </w:t>
      </w:r>
      <w:proofErr w:type="spellStart"/>
      <w:r w:rsidRPr="00A916AB">
        <w:rPr>
          <w:rFonts w:ascii="Arial" w:hAnsi="Arial" w:cs="Arial"/>
          <w:sz w:val="24"/>
          <w:szCs w:val="24"/>
        </w:rPr>
        <w:t>Ирбейское</w:t>
      </w:r>
      <w:proofErr w:type="spellEnd"/>
      <w:r w:rsidRPr="00A916AB">
        <w:rPr>
          <w:rFonts w:ascii="Arial" w:hAnsi="Arial" w:cs="Arial"/>
          <w:sz w:val="24"/>
          <w:szCs w:val="24"/>
        </w:rPr>
        <w:t>. Медицинским обслуживанием охвачено 100% населения.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   Сеть культурно-досуговых учреждений сельского поселения представлена клубным учреждением и филиалом библиотеки. Планируется организация и проведение совместно с СДК традиционных мероприятий: Международный женский день, День села, День защиты детей, День Победы, День пожилого человека, День матери, осенние, новогодние и рождественские праздники.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С целью создания условий для полноценного духовного развития личности, сохранения и развития традиционных видов творчества в поселении планируются: участие населения в традиционных районных фестивалях и конкурсах народного творчества.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В целях патриотического воспитания и пропаганды здорового образа жизни будут организованы тематические выставки, акции, митинги для детей и подростков. Пройдет ряд мероприятий, посвященных Победе в Великой Отечественной войне,  а так же дням отказа от вредных привычек, большое внимание будет уделяться антинаркотической пропаганде.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Розничную торговлю в 2022 году осуществляют 2 </w:t>
      </w:r>
      <w:proofErr w:type="gramStart"/>
      <w:r w:rsidRPr="00A916AB">
        <w:rPr>
          <w:rFonts w:ascii="Arial" w:hAnsi="Arial" w:cs="Arial"/>
          <w:sz w:val="24"/>
          <w:szCs w:val="24"/>
        </w:rPr>
        <w:t>индивидуальных</w:t>
      </w:r>
      <w:proofErr w:type="gramEnd"/>
      <w:r w:rsidRPr="00A916AB">
        <w:rPr>
          <w:rFonts w:ascii="Arial" w:hAnsi="Arial" w:cs="Arial"/>
          <w:sz w:val="24"/>
          <w:szCs w:val="24"/>
        </w:rPr>
        <w:t xml:space="preserve"> предпринимателя.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lastRenderedPageBreak/>
        <w:t xml:space="preserve">Почтовое обслуживание осуществляют  ФГПУ «Почта России»             </w:t>
      </w:r>
      <w:proofErr w:type="gramStart"/>
      <w:r w:rsidRPr="00A916AB">
        <w:rPr>
          <w:rFonts w:ascii="Arial" w:hAnsi="Arial" w:cs="Arial"/>
          <w:sz w:val="24"/>
          <w:szCs w:val="24"/>
        </w:rPr>
        <w:t>с</w:t>
      </w:r>
      <w:proofErr w:type="gramEnd"/>
      <w:r w:rsidRPr="00A916AB">
        <w:rPr>
          <w:rFonts w:ascii="Arial" w:hAnsi="Arial" w:cs="Arial"/>
          <w:sz w:val="24"/>
          <w:szCs w:val="24"/>
        </w:rPr>
        <w:t>. Мельничное.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Ветеринарное обслуживание осуществляет </w:t>
      </w:r>
      <w:proofErr w:type="spellStart"/>
      <w:r w:rsidRPr="00A916AB">
        <w:rPr>
          <w:rFonts w:ascii="Arial" w:hAnsi="Arial" w:cs="Arial"/>
          <w:sz w:val="24"/>
          <w:szCs w:val="24"/>
        </w:rPr>
        <w:t>Ирбейская</w:t>
      </w:r>
      <w:proofErr w:type="spellEnd"/>
      <w:r w:rsidRPr="00A916AB">
        <w:rPr>
          <w:rFonts w:ascii="Arial" w:hAnsi="Arial" w:cs="Arial"/>
          <w:sz w:val="24"/>
          <w:szCs w:val="24"/>
        </w:rPr>
        <w:t xml:space="preserve"> ветеринарная лечебница.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Все население территории поселения охвачено услугами телефонной связи, в 2019 году введена в эксплуатацию  вышка  сотовой связи. С  конца 2017 года в с. </w:t>
      </w:r>
      <w:proofErr w:type="gramStart"/>
      <w:r w:rsidRPr="00A916AB">
        <w:rPr>
          <w:rFonts w:ascii="Arial" w:hAnsi="Arial" w:cs="Arial"/>
          <w:sz w:val="24"/>
          <w:szCs w:val="24"/>
        </w:rPr>
        <w:t>Мельничном</w:t>
      </w:r>
      <w:proofErr w:type="gramEnd"/>
      <w:r w:rsidRPr="00A916AB">
        <w:rPr>
          <w:rFonts w:ascii="Arial" w:hAnsi="Arial" w:cs="Arial"/>
          <w:sz w:val="24"/>
          <w:szCs w:val="24"/>
        </w:rPr>
        <w:t xml:space="preserve"> функционирует вышка цифрового телевидения. Радиосеть – не сохранилась.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16AB">
        <w:rPr>
          <w:rFonts w:ascii="Arial" w:hAnsi="Arial" w:cs="Arial"/>
          <w:b/>
          <w:bCs/>
          <w:sz w:val="24"/>
          <w:szCs w:val="24"/>
        </w:rPr>
        <w:t>2.2.Благоустройство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В 2023-2025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</w:t>
      </w:r>
    </w:p>
    <w:p w:rsidR="008E42A8" w:rsidRPr="00A916AB" w:rsidRDefault="008E42A8" w:rsidP="008E42A8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1. Организацию освещения улиц; систематический </w:t>
      </w:r>
      <w:proofErr w:type="gramStart"/>
      <w:r w:rsidRPr="00A916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16AB">
        <w:rPr>
          <w:rFonts w:ascii="Arial" w:hAnsi="Arial" w:cs="Arial"/>
          <w:sz w:val="24"/>
          <w:szCs w:val="24"/>
        </w:rPr>
        <w:t xml:space="preserve"> освещением, своевременная замена ламп, установка приборов учета электроэнергии, а также оплата за потребленную электроэнергию. Населенный пункт Мельничного сельского поселения обеспечен уличным освещением. Общее количество светильников составляет 45 штук. В прогнозируемом периоде предполагается поддержание действующей электросети в работоспособном состоянии, продолжится  замена светильников </w:t>
      </w:r>
      <w:proofErr w:type="gramStart"/>
      <w:r w:rsidRPr="00A916AB">
        <w:rPr>
          <w:rFonts w:ascii="Arial" w:hAnsi="Arial" w:cs="Arial"/>
          <w:sz w:val="24"/>
          <w:szCs w:val="24"/>
        </w:rPr>
        <w:t>на</w:t>
      </w:r>
      <w:proofErr w:type="gramEnd"/>
      <w:r w:rsidRPr="00A916AB">
        <w:rPr>
          <w:rFonts w:ascii="Arial" w:hAnsi="Arial" w:cs="Arial"/>
          <w:sz w:val="24"/>
          <w:szCs w:val="24"/>
        </w:rPr>
        <w:t xml:space="preserve"> светодиодные.</w:t>
      </w:r>
    </w:p>
    <w:p w:rsidR="008E42A8" w:rsidRPr="00A916AB" w:rsidRDefault="008E42A8" w:rsidP="008E42A8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2. Организацию сбора и вывоза твёрдых бытовых отходов:</w:t>
      </w:r>
      <w:r w:rsidRPr="00A916AB">
        <w:rPr>
          <w:rFonts w:ascii="Arial" w:hAnsi="Arial" w:cs="Arial"/>
          <w:sz w:val="24"/>
          <w:szCs w:val="24"/>
        </w:rPr>
        <w:br/>
        <w:t>заключение договоров на вывоз твёрдых бытовых отходов;</w:t>
      </w:r>
      <w:r w:rsidRPr="00A916AB">
        <w:rPr>
          <w:rFonts w:ascii="Arial" w:hAnsi="Arial" w:cs="Arial"/>
          <w:sz w:val="24"/>
          <w:szCs w:val="24"/>
        </w:rPr>
        <w:br/>
        <w:t xml:space="preserve">осуществление </w:t>
      </w:r>
      <w:proofErr w:type="gramStart"/>
      <w:r w:rsidRPr="00A916A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916AB">
        <w:rPr>
          <w:rFonts w:ascii="Arial" w:hAnsi="Arial" w:cs="Arial"/>
          <w:sz w:val="24"/>
          <w:szCs w:val="24"/>
        </w:rPr>
        <w:t xml:space="preserve"> порядком сбора и вывоза ТБО, выполнением Правил благоустройства и санитарного содержания территории поселения. Планируется дальнейшая организация вывоза твердых бытовых отходов, ликвидация несанкционированных свалок; установка контейнеров для частного сектора;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3. Организацию благоустройства и содержание мест захоронений:</w:t>
      </w:r>
      <w:r w:rsidRPr="00A916AB">
        <w:rPr>
          <w:rFonts w:ascii="Arial" w:hAnsi="Arial" w:cs="Arial"/>
          <w:sz w:val="24"/>
          <w:szCs w:val="24"/>
        </w:rPr>
        <w:br/>
        <w:t xml:space="preserve">благоустройство территории будет осуществляться в соответствии с Правилами благоустройства, ежегодным планом благоустройства территории, с привлечением к работам по благоустройству граждан, организаций на производство работ по санитарной очистке территории поселения; 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На территории поселения имеется 1 гражданское захоронение, памятник погибшим в годы ВОВ 1941-1945г.г., памятник погибшим в годы гражданской войны. Планируется провести работы по выпиловке  старых деревьев, уборке  мусора и замене ограждения места захоронения, работы по облагораживанию памятника, погибшим в годы  гражданской войны. </w:t>
      </w:r>
      <w:r w:rsidRPr="00A916AB">
        <w:rPr>
          <w:rFonts w:ascii="Arial" w:hAnsi="Arial" w:cs="Arial"/>
          <w:sz w:val="24"/>
          <w:szCs w:val="24"/>
        </w:rPr>
        <w:br/>
        <w:t>Создание условий для массового отдыха жителей села и организацию обустройства мест массового отдыха и будет осуществляться через:</w:t>
      </w:r>
      <w:r w:rsidRPr="00A916AB">
        <w:rPr>
          <w:rFonts w:ascii="Arial" w:hAnsi="Arial" w:cs="Arial"/>
          <w:sz w:val="24"/>
          <w:szCs w:val="24"/>
        </w:rPr>
        <w:br/>
        <w:t>мероприятия по благоустройству территории; устройство детских площадок.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proofErr w:type="gramStart"/>
      <w:r w:rsidRPr="00A916AB">
        <w:rPr>
          <w:rFonts w:ascii="Arial" w:hAnsi="Arial" w:cs="Arial"/>
          <w:sz w:val="24"/>
          <w:szCs w:val="24"/>
        </w:rPr>
        <w:t>В с. Мельничном в сквере установлены 2 детские игровые площадки.</w:t>
      </w:r>
      <w:proofErr w:type="gramEnd"/>
      <w:r w:rsidRPr="00A916AB">
        <w:rPr>
          <w:rFonts w:ascii="Arial" w:hAnsi="Arial" w:cs="Arial"/>
          <w:sz w:val="24"/>
          <w:szCs w:val="24"/>
        </w:rPr>
        <w:br/>
        <w:t>К основным источникам загрязнения атмосферы в поселении можно отнести  автотранспорт. Одним из направлений работы поселения по сохранности чистоты воздуха будет являться создание зеленых защитных полос вдоль автомобильных дорог.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16AB">
        <w:rPr>
          <w:rFonts w:ascii="Arial" w:hAnsi="Arial" w:cs="Arial"/>
          <w:b/>
          <w:bCs/>
          <w:sz w:val="24"/>
          <w:szCs w:val="24"/>
        </w:rPr>
        <w:t>2.3.Жилищно-коммунальное хозяйство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С целью повышения эффективности использования территории поселения, создания благоприятной среды жизнедеятельности, улучшения жилищных </w:t>
      </w:r>
      <w:r w:rsidRPr="00A916AB">
        <w:rPr>
          <w:rFonts w:ascii="Arial" w:hAnsi="Arial" w:cs="Arial"/>
          <w:sz w:val="24"/>
          <w:szCs w:val="24"/>
        </w:rPr>
        <w:lastRenderedPageBreak/>
        <w:t>условий будет продолжено содействие населению в строительстве индивидуальных жилых домов.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16AB">
        <w:rPr>
          <w:rFonts w:ascii="Arial" w:hAnsi="Arial" w:cs="Arial"/>
          <w:b/>
          <w:bCs/>
          <w:sz w:val="24"/>
          <w:szCs w:val="24"/>
        </w:rPr>
        <w:t>2.4. Развитие малого и среднего предпринимательства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8E42A8" w:rsidRPr="00A916AB" w:rsidRDefault="008E42A8" w:rsidP="008E42A8">
      <w:pPr>
        <w:shd w:val="clear" w:color="auto" w:fill="F9F9F9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"/>
        <w:gridCol w:w="3662"/>
        <w:gridCol w:w="1355"/>
        <w:gridCol w:w="1659"/>
        <w:gridCol w:w="6"/>
        <w:gridCol w:w="1409"/>
        <w:gridCol w:w="6"/>
        <w:gridCol w:w="1552"/>
      </w:tblGrid>
      <w:tr w:rsidR="008E42A8" w:rsidRPr="00A916AB" w:rsidTr="00322EBB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ПОКАЗАТЕЛИ  ПРОГНОЗАСОЦИАЛЬНО-ЭКОНОМИЧЕСКОГО РАЗВИТИЯ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МЕЛЬНИЧНЫЙ СЕЛЬСОВЕТ  на 2023 год и плановый период 2024-2025г.г.</w:t>
            </w:r>
          </w:p>
        </w:tc>
      </w:tr>
      <w:tr w:rsidR="008E42A8" w:rsidRPr="00A916AB" w:rsidTr="00322EBB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1.Общие показатели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2023-2025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Число сельских населенных пунктов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16AB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Территория поселения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31728,7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31728,7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31728,7</w:t>
            </w:r>
          </w:p>
        </w:tc>
      </w:tr>
      <w:tr w:rsidR="008E42A8" w:rsidRPr="00A916AB" w:rsidTr="00322EBB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2.Демографические показатели 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На 01.01.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На 01.10.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На 01.01.2023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Родилось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lastRenderedPageBreak/>
              <w:t>Умерло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42A8" w:rsidRPr="00A916AB" w:rsidTr="00322EBB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 3.Показатели сельского хозяйства  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На 01.01.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На 01.01.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2023-2025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 Количество сельскохозяйственных  предприятий, всего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 Количество крестьянских (фермерских) хозяйств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 Численность личных подсобных хозяйств, содержащих поголовье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В них поголовье скота по видам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КРС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Свиньи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Овцы козы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Птица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1258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1258</w:t>
            </w:r>
          </w:p>
        </w:tc>
      </w:tr>
      <w:tr w:rsidR="008E42A8" w:rsidRPr="00A916AB" w:rsidTr="00322EBB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4.Показатели торговли, общественного питания, </w:t>
            </w:r>
          </w:p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бытового обслуживания населения  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2023-2025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Число предприятий розничной торговли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E42A8" w:rsidRPr="00A916AB" w:rsidTr="00322EBB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5.Финансовые показатели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бюджета, всего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A916AB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A916AB">
              <w:rPr>
                <w:rFonts w:ascii="Arial" w:hAnsi="Arial" w:cs="Arial"/>
                <w:bCs/>
                <w:sz w:val="24"/>
                <w:szCs w:val="24"/>
              </w:rPr>
              <w:t>уб</w:t>
            </w:r>
            <w:proofErr w:type="spellEnd"/>
            <w:r w:rsidRPr="00A916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4228,9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4278,9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4280,7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A916AB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A916AB">
              <w:rPr>
                <w:rFonts w:ascii="Arial" w:hAnsi="Arial" w:cs="Arial"/>
                <w:bCs/>
                <w:sz w:val="24"/>
                <w:szCs w:val="24"/>
              </w:rPr>
              <w:t>уб</w:t>
            </w:r>
            <w:proofErr w:type="spellEnd"/>
            <w:r w:rsidRPr="00A916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310,4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347,9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349,7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в т. ч. НДФЛ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Акцизы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ЕСХН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Налог на имущество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190,9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Госпошлина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A916AB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A916AB">
              <w:rPr>
                <w:rFonts w:ascii="Arial" w:hAnsi="Arial" w:cs="Arial"/>
                <w:bCs/>
                <w:sz w:val="24"/>
                <w:szCs w:val="24"/>
              </w:rPr>
              <w:t>уб</w:t>
            </w:r>
            <w:proofErr w:type="spellEnd"/>
            <w:r w:rsidRPr="00A916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7,6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916A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916A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A916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3912,7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3923,4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3923,4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бюджета, всего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A916AB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A916AB">
              <w:rPr>
                <w:rFonts w:ascii="Arial" w:hAnsi="Arial" w:cs="Arial"/>
                <w:bCs/>
                <w:sz w:val="24"/>
                <w:szCs w:val="24"/>
              </w:rPr>
              <w:t>уб</w:t>
            </w:r>
            <w:proofErr w:type="spellEnd"/>
            <w:r w:rsidRPr="00A916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4034,1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4569,6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4295,7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Дефици</w:t>
            </w:r>
            <w:proofErr w:type="gramStart"/>
            <w:r w:rsidRPr="00A916AB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A916AB">
              <w:rPr>
                <w:rFonts w:ascii="Arial" w:hAnsi="Arial" w:cs="Arial"/>
                <w:sz w:val="24"/>
                <w:szCs w:val="24"/>
              </w:rPr>
              <w:t>профицит) бюджета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916A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916A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A916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-194,8</w:t>
            </w:r>
          </w:p>
        </w:tc>
        <w:tc>
          <w:tcPr>
            <w:tcW w:w="1421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290,7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E42A8" w:rsidRPr="00A916AB" w:rsidTr="00322EBB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6.Показатели дорожного хозяйства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2021 (факт)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2023-2025 (прогноз)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Ремонт и содержание улично-дорожной сети поселения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8E42A8" w:rsidRPr="00A916AB" w:rsidTr="00322EBB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7.Показатели противопожарной безопасности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2021 (факт)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2022 (оценка)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2023-2025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Содержание  гидрантов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42A8" w:rsidRPr="00A916AB" w:rsidTr="00322EBB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8.Показатели образования, здравоохранения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2021 (факт)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2022 (оценка)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2023-2025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Число дошкольных учреждений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Численность детей посещающих дошкольные учреждения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E42A8" w:rsidRPr="00A916AB" w:rsidTr="00322EBB">
        <w:tc>
          <w:tcPr>
            <w:tcW w:w="3668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Число дневных общеобразовательных школ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366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Численность учащихся в общеобразовательных учреждениях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366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9649" w:type="dxa"/>
            <w:gridSpan w:val="7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9.Показатели спорта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366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2021 (факт)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2023-2025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366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366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9649" w:type="dxa"/>
            <w:gridSpan w:val="7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10. Показатели культуры  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366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ед</w:t>
            </w:r>
            <w:proofErr w:type="gramStart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.и</w:t>
            </w:r>
            <w:proofErr w:type="gram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зм</w:t>
            </w:r>
            <w:proofErr w:type="spellEnd"/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2021 (факт)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2022 (оценка)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2023-2025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b/>
                <w:bCs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366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366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филиал библиотеки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366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Кружки для взрослых и детей по интересам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E42A8" w:rsidRPr="00A916AB" w:rsidTr="00322EBB">
        <w:trPr>
          <w:gridBefore w:val="1"/>
          <w:wBefore w:w="6" w:type="dxa"/>
        </w:trPr>
        <w:tc>
          <w:tcPr>
            <w:tcW w:w="366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Проведение мероприятий</w:t>
            </w:r>
          </w:p>
        </w:tc>
        <w:tc>
          <w:tcPr>
            <w:tcW w:w="135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6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41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8E42A8" w:rsidRPr="00A916AB" w:rsidRDefault="008E42A8" w:rsidP="008E42A8">
      <w:pPr>
        <w:shd w:val="clear" w:color="auto" w:fill="F9F9F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rPr>
          <w:rFonts w:ascii="Arial" w:hAnsi="Arial" w:cs="Arial"/>
          <w:sz w:val="24"/>
          <w:szCs w:val="24"/>
        </w:rPr>
      </w:pPr>
    </w:p>
    <w:tbl>
      <w:tblPr>
        <w:tblW w:w="9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047"/>
        <w:gridCol w:w="71"/>
        <w:gridCol w:w="1276"/>
        <w:gridCol w:w="1701"/>
        <w:gridCol w:w="1417"/>
        <w:gridCol w:w="1560"/>
      </w:tblGrid>
      <w:tr w:rsidR="008E42A8" w:rsidRPr="00A916AB" w:rsidTr="00322EBB">
        <w:trPr>
          <w:trHeight w:val="559"/>
        </w:trPr>
        <w:tc>
          <w:tcPr>
            <w:tcW w:w="9712" w:type="dxa"/>
            <w:gridSpan w:val="7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11. ПОКАЗАТЕЛИ  ЖИЛИЩНОГО  ФОНДА</w:t>
            </w:r>
          </w:p>
        </w:tc>
      </w:tr>
      <w:tr w:rsidR="008E42A8" w:rsidRPr="00A916AB" w:rsidTr="00322EBB">
        <w:trPr>
          <w:trHeight w:val="544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A916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47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2021г.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2023-2025г.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rPr>
          <w:trHeight w:val="559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Общая площадь жилищного фонда всего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sz w:val="24"/>
                <w:szCs w:val="24"/>
              </w:rPr>
              <w:t>тыс.кв.м</w:t>
            </w:r>
            <w:proofErr w:type="spellEnd"/>
            <w:r w:rsidRPr="00A916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8,900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8,900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8,900</w:t>
            </w:r>
          </w:p>
        </w:tc>
      </w:tr>
      <w:tr w:rsidR="008E42A8" w:rsidRPr="00A916AB" w:rsidTr="00322EBB">
        <w:trPr>
          <w:trHeight w:val="544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Число домов индивидуального типа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8E42A8" w:rsidRPr="00A916AB" w:rsidTr="00322EBB">
        <w:trPr>
          <w:trHeight w:val="559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Число квартир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16AB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8E42A8" w:rsidRPr="00A916AB" w:rsidTr="00322EBB">
        <w:trPr>
          <w:trHeight w:val="272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Водопроводом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E42A8" w:rsidRPr="00A916AB" w:rsidTr="00322EBB">
        <w:trPr>
          <w:trHeight w:val="544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Канализацией (местный септик)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E42A8" w:rsidRPr="00A916AB" w:rsidTr="00322EBB">
        <w:trPr>
          <w:trHeight w:val="559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Центральным отоплением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8E42A8" w:rsidRPr="00A916AB" w:rsidTr="00322EBB">
        <w:trPr>
          <w:trHeight w:val="272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Газом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42A8" w:rsidRPr="00A916AB" w:rsidTr="00322EBB">
        <w:trPr>
          <w:trHeight w:val="272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Ваннами (душем)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E42A8" w:rsidRPr="00A916AB" w:rsidTr="00322EBB">
        <w:trPr>
          <w:trHeight w:val="831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Число приватизированных жилых квартир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E42A8" w:rsidRPr="00A916AB" w:rsidTr="00322EBB">
        <w:trPr>
          <w:trHeight w:val="816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Общая площадь приватизированного жилья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6AB">
              <w:rPr>
                <w:rFonts w:ascii="Arial" w:hAnsi="Arial" w:cs="Arial"/>
                <w:sz w:val="24"/>
                <w:szCs w:val="24"/>
              </w:rPr>
              <w:t>тыс.кв.м</w:t>
            </w:r>
            <w:proofErr w:type="spellEnd"/>
            <w:r w:rsidRPr="00A916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8E42A8" w:rsidRPr="00A916AB" w:rsidTr="00322EBB">
        <w:trPr>
          <w:trHeight w:val="574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047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Число семей улучшивших жилищные условия</w:t>
            </w:r>
          </w:p>
        </w:tc>
        <w:tc>
          <w:tcPr>
            <w:tcW w:w="1347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42A8" w:rsidRPr="00A916AB" w:rsidTr="00322EBB">
        <w:trPr>
          <w:trHeight w:val="145"/>
        </w:trPr>
        <w:tc>
          <w:tcPr>
            <w:tcW w:w="9712" w:type="dxa"/>
            <w:gridSpan w:val="7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12.ПОКАЗАТЕЛИ КОММУНАЛЬНОГО  ХОЗЯЙСТВА</w:t>
            </w:r>
          </w:p>
        </w:tc>
      </w:tr>
      <w:tr w:rsidR="008E42A8" w:rsidRPr="00A916AB" w:rsidTr="00322EBB">
        <w:trPr>
          <w:trHeight w:val="145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A916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8" w:type="dxa"/>
            <w:gridSpan w:val="2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2021г.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2023-2024г.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rPr>
          <w:trHeight w:val="145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2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Котельные</w:t>
            </w:r>
          </w:p>
        </w:tc>
        <w:tc>
          <w:tcPr>
            <w:tcW w:w="1276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E42A8" w:rsidRPr="00A916AB" w:rsidTr="00322EBB">
        <w:trPr>
          <w:trHeight w:val="145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2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Мощность водопроводных сооружений</w:t>
            </w:r>
          </w:p>
        </w:tc>
        <w:tc>
          <w:tcPr>
            <w:tcW w:w="1276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A916AB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A916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сутки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8E42A8" w:rsidRPr="00A916AB" w:rsidTr="00322EBB">
        <w:trPr>
          <w:trHeight w:val="145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2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Протяжённость водопроводных сетей</w:t>
            </w:r>
          </w:p>
        </w:tc>
        <w:tc>
          <w:tcPr>
            <w:tcW w:w="1276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16AB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A916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8E42A8" w:rsidRPr="00A916AB" w:rsidTr="00322EBB">
        <w:trPr>
          <w:trHeight w:val="145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2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 xml:space="preserve">Уличных водозаборов </w:t>
            </w:r>
            <w:r w:rsidRPr="00A916AB">
              <w:rPr>
                <w:rFonts w:ascii="Arial" w:hAnsi="Arial" w:cs="Arial"/>
                <w:sz w:val="24"/>
                <w:szCs w:val="24"/>
              </w:rPr>
              <w:lastRenderedPageBreak/>
              <w:t>(колонки)</w:t>
            </w:r>
          </w:p>
        </w:tc>
        <w:tc>
          <w:tcPr>
            <w:tcW w:w="1276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E42A8" w:rsidRPr="00A916AB" w:rsidTr="00322EBB">
        <w:trPr>
          <w:trHeight w:val="145"/>
        </w:trPr>
        <w:tc>
          <w:tcPr>
            <w:tcW w:w="64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  <w:gridSpan w:val="2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Водопроводные башни</w:t>
            </w:r>
          </w:p>
        </w:tc>
        <w:tc>
          <w:tcPr>
            <w:tcW w:w="1276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E42A8" w:rsidRPr="00A916AB" w:rsidRDefault="008E42A8" w:rsidP="008E42A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55"/>
        <w:gridCol w:w="1239"/>
        <w:gridCol w:w="1701"/>
        <w:gridCol w:w="1417"/>
        <w:gridCol w:w="1560"/>
      </w:tblGrid>
      <w:tr w:rsidR="008E42A8" w:rsidRPr="00A916AB" w:rsidTr="00322EBB">
        <w:trPr>
          <w:trHeight w:val="547"/>
        </w:trPr>
        <w:tc>
          <w:tcPr>
            <w:tcW w:w="9640" w:type="dxa"/>
            <w:gridSpan w:val="6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13. ПОКАЗАТЕЛИ  УЛИЧНОГО  ОСВЕЩЕНИЯ</w:t>
            </w:r>
          </w:p>
        </w:tc>
      </w:tr>
      <w:tr w:rsidR="008E42A8" w:rsidRPr="00D530D5" w:rsidTr="00322EBB">
        <w:trPr>
          <w:trHeight w:val="532"/>
        </w:trPr>
        <w:tc>
          <w:tcPr>
            <w:tcW w:w="568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A916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55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39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1701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2021г.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vAlign w:val="center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1560" w:type="dxa"/>
            <w:vAlign w:val="center"/>
          </w:tcPr>
          <w:p w:rsidR="008E42A8" w:rsidRPr="00A916AB" w:rsidRDefault="008E42A8" w:rsidP="00322EBB">
            <w:pPr>
              <w:ind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2023-2025г. (прогноз)</w:t>
            </w:r>
          </w:p>
        </w:tc>
      </w:tr>
      <w:tr w:rsidR="008E42A8" w:rsidRPr="00A916AB" w:rsidTr="00322EBB">
        <w:trPr>
          <w:trHeight w:val="281"/>
        </w:trPr>
        <w:tc>
          <w:tcPr>
            <w:tcW w:w="568" w:type="dxa"/>
          </w:tcPr>
          <w:p w:rsidR="008E42A8" w:rsidRPr="00D530D5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0D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55" w:type="dxa"/>
          </w:tcPr>
          <w:p w:rsidR="008E42A8" w:rsidRPr="00D530D5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0D5">
              <w:rPr>
                <w:rFonts w:ascii="Arial" w:hAnsi="Arial" w:cs="Arial"/>
                <w:sz w:val="24"/>
                <w:szCs w:val="24"/>
              </w:rPr>
              <w:t>Уличных светильников</w:t>
            </w:r>
          </w:p>
        </w:tc>
        <w:tc>
          <w:tcPr>
            <w:tcW w:w="1239" w:type="dxa"/>
          </w:tcPr>
          <w:p w:rsidR="008E42A8" w:rsidRPr="00D530D5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0D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E42A8" w:rsidRPr="00D530D5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0D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8E42A8" w:rsidRPr="00D530D5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0D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60" w:type="dxa"/>
            <w:vAlign w:val="center"/>
          </w:tcPr>
          <w:p w:rsidR="008E42A8" w:rsidRPr="00D530D5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0D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8E42A8" w:rsidRPr="00A916AB" w:rsidRDefault="008E42A8" w:rsidP="008E42A8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155"/>
        <w:gridCol w:w="1239"/>
        <w:gridCol w:w="1701"/>
        <w:gridCol w:w="1417"/>
        <w:gridCol w:w="1560"/>
      </w:tblGrid>
      <w:tr w:rsidR="008E42A8" w:rsidRPr="00A916AB" w:rsidTr="00322EBB">
        <w:trPr>
          <w:trHeight w:val="547"/>
        </w:trPr>
        <w:tc>
          <w:tcPr>
            <w:tcW w:w="9604" w:type="dxa"/>
            <w:gridSpan w:val="6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14. ПОКАЗАТЕЛИ  БЛАГОУСТРОЙСТВА</w:t>
            </w:r>
          </w:p>
        </w:tc>
      </w:tr>
      <w:tr w:rsidR="008E42A8" w:rsidRPr="00A916AB" w:rsidTr="00322EBB">
        <w:trPr>
          <w:trHeight w:val="532"/>
        </w:trPr>
        <w:tc>
          <w:tcPr>
            <w:tcW w:w="532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A916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55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39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1701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2021г.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417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156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2023-2025г.</w:t>
            </w:r>
          </w:p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(прогноз)</w:t>
            </w:r>
          </w:p>
        </w:tc>
      </w:tr>
      <w:tr w:rsidR="008E42A8" w:rsidRPr="00A916AB" w:rsidTr="00322EBB">
        <w:trPr>
          <w:trHeight w:val="547"/>
        </w:trPr>
        <w:tc>
          <w:tcPr>
            <w:tcW w:w="532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55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Контейнеры для сбора БТО</w:t>
            </w:r>
          </w:p>
        </w:tc>
        <w:tc>
          <w:tcPr>
            <w:tcW w:w="1239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42A8" w:rsidRPr="00A916AB" w:rsidTr="00322EBB">
        <w:trPr>
          <w:trHeight w:val="266"/>
        </w:trPr>
        <w:tc>
          <w:tcPr>
            <w:tcW w:w="532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55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Урны для мусора</w:t>
            </w:r>
          </w:p>
        </w:tc>
        <w:tc>
          <w:tcPr>
            <w:tcW w:w="1239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E42A8" w:rsidRPr="00A916AB" w:rsidTr="00322EBB">
        <w:trPr>
          <w:trHeight w:val="532"/>
        </w:trPr>
        <w:tc>
          <w:tcPr>
            <w:tcW w:w="532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55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Номера строений  в населённых пунктах</w:t>
            </w:r>
          </w:p>
        </w:tc>
        <w:tc>
          <w:tcPr>
            <w:tcW w:w="1239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417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8E42A8" w:rsidRPr="00A916AB" w:rsidTr="00322EBB">
        <w:trPr>
          <w:trHeight w:val="532"/>
        </w:trPr>
        <w:tc>
          <w:tcPr>
            <w:tcW w:w="532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55" w:type="dxa"/>
          </w:tcPr>
          <w:p w:rsidR="008E42A8" w:rsidRPr="00A916AB" w:rsidRDefault="008E42A8" w:rsidP="00322EBB">
            <w:pPr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239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42A8" w:rsidRPr="00A916AB" w:rsidRDefault="008E42A8" w:rsidP="00322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E42A8" w:rsidRPr="00A916AB" w:rsidRDefault="008E42A8" w:rsidP="008E42A8">
      <w:pPr>
        <w:shd w:val="clear" w:color="auto" w:fill="F9F9F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shd w:val="clear" w:color="auto" w:fill="F9F9F9"/>
        <w:rPr>
          <w:rFonts w:ascii="Arial" w:hAnsi="Arial" w:cs="Arial"/>
          <w:sz w:val="24"/>
          <w:szCs w:val="24"/>
        </w:rPr>
      </w:pPr>
    </w:p>
    <w:p w:rsidR="008E42A8" w:rsidRPr="00A916AB" w:rsidRDefault="008E42A8" w:rsidP="008E42A8">
      <w:pPr>
        <w:ind w:firstLine="567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Разработка параметров прогноза социально-экономического развития Мельничного сельсовета осуществлялась с учетом складывающейся динамики экономического развития Российской Федерации и Красноярского края, особенностей социально-экономического развития Мельничного сельсовета.</w:t>
      </w:r>
    </w:p>
    <w:p w:rsidR="008E42A8" w:rsidRPr="00A916AB" w:rsidRDefault="008E42A8" w:rsidP="008E42A8">
      <w:pPr>
        <w:ind w:firstLine="567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Целевой установкой среднесрочного развития Мельничного сельсовета останется повышение качества жизни населения. Администрации Мельничного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8E42A8" w:rsidRPr="00A916AB" w:rsidRDefault="008E42A8" w:rsidP="008E42A8">
      <w:pPr>
        <w:ind w:firstLine="567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>В соответствии с положениями статьи 179 Бюджетного кодекса Российской Федерации бюджет Мельничного сельсовета на 2023 год и плановый период 2024-2025 годов формируется на основании муниципальной программы (подпрограмм).</w:t>
      </w:r>
    </w:p>
    <w:p w:rsidR="008E42A8" w:rsidRPr="00A916AB" w:rsidRDefault="008E42A8" w:rsidP="008E42A8">
      <w:pPr>
        <w:ind w:firstLine="567"/>
        <w:rPr>
          <w:rFonts w:ascii="Arial" w:hAnsi="Arial" w:cs="Arial"/>
          <w:sz w:val="24"/>
          <w:szCs w:val="24"/>
        </w:rPr>
      </w:pPr>
      <w:r w:rsidRPr="00A916AB">
        <w:rPr>
          <w:rFonts w:ascii="Arial" w:hAnsi="Arial" w:cs="Arial"/>
          <w:sz w:val="24"/>
          <w:szCs w:val="24"/>
        </w:rPr>
        <w:t xml:space="preserve">В Мельничном сельсовете утверждена муниципальная программа «Содействие развитию муниципального образования Мельничный сельсовет», </w:t>
      </w:r>
      <w:proofErr w:type="gramStart"/>
      <w:r w:rsidRPr="00A916AB">
        <w:rPr>
          <w:rFonts w:ascii="Arial" w:hAnsi="Arial" w:cs="Arial"/>
          <w:sz w:val="24"/>
          <w:szCs w:val="24"/>
        </w:rPr>
        <w:t>реализация</w:t>
      </w:r>
      <w:proofErr w:type="gramEnd"/>
      <w:r w:rsidRPr="00A916AB">
        <w:rPr>
          <w:rFonts w:ascii="Arial" w:hAnsi="Arial" w:cs="Arial"/>
          <w:sz w:val="24"/>
          <w:szCs w:val="24"/>
        </w:rPr>
        <w:t xml:space="preserve"> которой началась с 2014 года. В настоящее время в программу внесены изменения, в соответствии с которыми срок ее реализации продлен  до 2025 года.</w:t>
      </w:r>
    </w:p>
    <w:p w:rsidR="008E42A8" w:rsidRPr="00A916AB" w:rsidRDefault="008E42A8" w:rsidP="008E42A8">
      <w:pPr>
        <w:shd w:val="clear" w:color="auto" w:fill="F9F9F9"/>
        <w:rPr>
          <w:rFonts w:ascii="Arial" w:hAnsi="Arial" w:cs="Arial"/>
          <w:sz w:val="24"/>
          <w:szCs w:val="24"/>
        </w:rPr>
      </w:pPr>
    </w:p>
    <w:p w:rsidR="008E42A8" w:rsidRDefault="008E42A8" w:rsidP="008E42A8"/>
    <w:p w:rsidR="008F0CF9" w:rsidRDefault="003045CE"/>
    <w:sectPr w:rsidR="008F0CF9" w:rsidSect="003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48"/>
    <w:rsid w:val="003045CE"/>
    <w:rsid w:val="00514EE2"/>
    <w:rsid w:val="006F3FBF"/>
    <w:rsid w:val="008D7048"/>
    <w:rsid w:val="008E42A8"/>
    <w:rsid w:val="00D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2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2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2022-10-31T01:06:00Z</cp:lastPrinted>
  <dcterms:created xsi:type="dcterms:W3CDTF">2022-10-17T09:12:00Z</dcterms:created>
  <dcterms:modified xsi:type="dcterms:W3CDTF">2022-10-31T01:07:00Z</dcterms:modified>
</cp:coreProperties>
</file>