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A1" w:rsidRDefault="006849A1" w:rsidP="006849A1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352"/>
        <w:gridCol w:w="704"/>
      </w:tblGrid>
      <w:tr w:rsidR="006849A1" w:rsidTr="006849A1">
        <w:trPr>
          <w:trHeight w:val="1178"/>
        </w:trPr>
        <w:tc>
          <w:tcPr>
            <w:tcW w:w="1056" w:type="dxa"/>
            <w:noWrap/>
            <w:vAlign w:val="bottom"/>
            <w:hideMark/>
          </w:tcPr>
          <w:p w:rsidR="006849A1" w:rsidRDefault="006849A1"/>
        </w:tc>
        <w:tc>
          <w:tcPr>
            <w:tcW w:w="1056" w:type="dxa"/>
            <w:noWrap/>
            <w:vAlign w:val="bottom"/>
          </w:tcPr>
          <w:p w:rsidR="006849A1" w:rsidRDefault="006849A1"/>
        </w:tc>
        <w:tc>
          <w:tcPr>
            <w:tcW w:w="1056" w:type="dxa"/>
            <w:noWrap/>
            <w:vAlign w:val="bottom"/>
          </w:tcPr>
          <w:p w:rsidR="006849A1" w:rsidRDefault="006849A1"/>
        </w:tc>
        <w:tc>
          <w:tcPr>
            <w:tcW w:w="696" w:type="dxa"/>
            <w:gridSpan w:val="2"/>
            <w:noWrap/>
            <w:vAlign w:val="bottom"/>
          </w:tcPr>
          <w:p w:rsidR="006849A1" w:rsidRDefault="006849A1"/>
        </w:tc>
        <w:tc>
          <w:tcPr>
            <w:tcW w:w="2112" w:type="dxa"/>
            <w:gridSpan w:val="2"/>
            <w:noWrap/>
            <w:vAlign w:val="bottom"/>
          </w:tcPr>
          <w:p w:rsidR="006849A1" w:rsidRPr="006849A1" w:rsidRDefault="006849A1" w:rsidP="006849A1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057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6849A1" w:rsidRDefault="006849A1"/>
        </w:tc>
        <w:tc>
          <w:tcPr>
            <w:tcW w:w="869" w:type="dxa"/>
            <w:noWrap/>
            <w:vAlign w:val="bottom"/>
          </w:tcPr>
          <w:p w:rsidR="006849A1" w:rsidRDefault="006849A1"/>
        </w:tc>
        <w:tc>
          <w:tcPr>
            <w:tcW w:w="747" w:type="dxa"/>
            <w:noWrap/>
            <w:vAlign w:val="bottom"/>
          </w:tcPr>
          <w:p w:rsidR="006849A1" w:rsidRDefault="006849A1"/>
        </w:tc>
        <w:tc>
          <w:tcPr>
            <w:tcW w:w="1056" w:type="dxa"/>
            <w:gridSpan w:val="2"/>
            <w:noWrap/>
            <w:vAlign w:val="bottom"/>
          </w:tcPr>
          <w:p w:rsidR="006849A1" w:rsidRDefault="006849A1"/>
        </w:tc>
      </w:tr>
      <w:tr w:rsidR="006849A1" w:rsidTr="006849A1">
        <w:trPr>
          <w:trHeight w:val="405"/>
        </w:trPr>
        <w:tc>
          <w:tcPr>
            <w:tcW w:w="9704" w:type="dxa"/>
            <w:gridSpan w:val="12"/>
            <w:noWrap/>
            <w:vAlign w:val="bottom"/>
            <w:hideMark/>
          </w:tcPr>
          <w:p w:rsidR="006849A1" w:rsidRPr="006849A1" w:rsidRDefault="006849A1" w:rsidP="006849A1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849A1">
              <w:rPr>
                <w:rFonts w:ascii="Times New Roman" w:hAnsi="Times New Roman"/>
                <w:sz w:val="36"/>
                <w:szCs w:val="36"/>
              </w:rPr>
              <w:t>Администрация</w:t>
            </w:r>
          </w:p>
        </w:tc>
      </w:tr>
      <w:tr w:rsidR="006849A1" w:rsidTr="006849A1">
        <w:trPr>
          <w:trHeight w:val="405"/>
        </w:trPr>
        <w:tc>
          <w:tcPr>
            <w:tcW w:w="9704" w:type="dxa"/>
            <w:gridSpan w:val="12"/>
            <w:noWrap/>
            <w:vAlign w:val="bottom"/>
            <w:hideMark/>
          </w:tcPr>
          <w:p w:rsidR="006849A1" w:rsidRPr="006849A1" w:rsidRDefault="006849A1" w:rsidP="006849A1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849A1">
              <w:rPr>
                <w:rFonts w:ascii="Times New Roman" w:hAnsi="Times New Roman"/>
                <w:sz w:val="36"/>
                <w:szCs w:val="36"/>
              </w:rPr>
              <w:t>Мельничного сельсовета</w:t>
            </w:r>
          </w:p>
          <w:p w:rsidR="006849A1" w:rsidRPr="006849A1" w:rsidRDefault="006849A1" w:rsidP="006849A1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6849A1">
              <w:rPr>
                <w:rFonts w:ascii="Times New Roman" w:hAnsi="Times New Roman"/>
                <w:sz w:val="36"/>
                <w:szCs w:val="36"/>
              </w:rPr>
              <w:t>Ирбейского</w:t>
            </w:r>
            <w:proofErr w:type="spellEnd"/>
            <w:r w:rsidRPr="006849A1">
              <w:rPr>
                <w:rFonts w:ascii="Times New Roman" w:hAnsi="Times New Roman"/>
                <w:sz w:val="36"/>
                <w:szCs w:val="36"/>
              </w:rPr>
              <w:t xml:space="preserve"> района Красноярского края</w:t>
            </w:r>
          </w:p>
        </w:tc>
      </w:tr>
      <w:tr w:rsidR="006849A1" w:rsidTr="006849A1">
        <w:trPr>
          <w:trHeight w:val="1059"/>
        </w:trPr>
        <w:tc>
          <w:tcPr>
            <w:tcW w:w="9704" w:type="dxa"/>
            <w:gridSpan w:val="12"/>
            <w:noWrap/>
            <w:vAlign w:val="bottom"/>
            <w:hideMark/>
          </w:tcPr>
          <w:p w:rsidR="006849A1" w:rsidRPr="006849A1" w:rsidRDefault="006849A1" w:rsidP="006849A1">
            <w:pPr>
              <w:pStyle w:val="a3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6849A1">
              <w:rPr>
                <w:rFonts w:ascii="Times New Roman" w:hAnsi="Times New Roman"/>
                <w:sz w:val="56"/>
                <w:szCs w:val="56"/>
              </w:rPr>
              <w:t>ПОСТАНОВЛЕНИЕ</w:t>
            </w:r>
          </w:p>
        </w:tc>
      </w:tr>
      <w:tr w:rsidR="006849A1" w:rsidTr="006849A1">
        <w:trPr>
          <w:trHeight w:val="375"/>
        </w:trPr>
        <w:tc>
          <w:tcPr>
            <w:tcW w:w="1056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6849A1" w:rsidRDefault="006849A1">
            <w:pPr>
              <w:rPr>
                <w:sz w:val="28"/>
                <w:szCs w:val="28"/>
              </w:rPr>
            </w:pPr>
          </w:p>
        </w:tc>
      </w:tr>
      <w:tr w:rsidR="006849A1" w:rsidTr="006849A1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6849A1" w:rsidRPr="006849A1" w:rsidRDefault="00AE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849A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849A1" w:rsidRPr="006849A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6849A1" w:rsidRPr="006849A1" w:rsidRDefault="006849A1" w:rsidP="0068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9A1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1056" w:type="dxa"/>
            <w:noWrap/>
            <w:vAlign w:val="center"/>
          </w:tcPr>
          <w:p w:rsidR="006849A1" w:rsidRPr="006849A1" w:rsidRDefault="0068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6849A1" w:rsidRPr="006849A1" w:rsidRDefault="00AE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849A1" w:rsidRPr="006849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099" w:type="dxa"/>
            <w:gridSpan w:val="2"/>
            <w:noWrap/>
            <w:vAlign w:val="center"/>
            <w:hideMark/>
          </w:tcPr>
          <w:p w:rsidR="006849A1" w:rsidRPr="006849A1" w:rsidRDefault="00AE7A0D" w:rsidP="00AE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  <w:r w:rsidR="0068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9A1" w:rsidRPr="00684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849A1" w:rsidRPr="006849A1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  <w:tc>
          <w:tcPr>
            <w:tcW w:w="704" w:type="dxa"/>
            <w:noWrap/>
            <w:vAlign w:val="bottom"/>
          </w:tcPr>
          <w:p w:rsidR="006849A1" w:rsidRDefault="006849A1">
            <w:pPr>
              <w:rPr>
                <w:rFonts w:ascii="Arial" w:hAnsi="Arial"/>
              </w:rPr>
            </w:pPr>
          </w:p>
        </w:tc>
      </w:tr>
    </w:tbl>
    <w:p w:rsidR="006849A1" w:rsidRDefault="006849A1" w:rsidP="006849A1">
      <w:pPr>
        <w:tabs>
          <w:tab w:val="left" w:pos="4020"/>
        </w:tabs>
        <w:rPr>
          <w:sz w:val="28"/>
          <w:szCs w:val="28"/>
        </w:rPr>
      </w:pPr>
    </w:p>
    <w:p w:rsidR="006849A1" w:rsidRPr="006849A1" w:rsidRDefault="006849A1" w:rsidP="00E62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849A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Мельничного сельсовета от 19.04.2021 № 10-пг  «Об утверждении положения о муниципальной системе оповещения    населения Мельничного сельсовета»</w:t>
      </w:r>
    </w:p>
    <w:p w:rsidR="006849A1" w:rsidRPr="00E62C1D" w:rsidRDefault="006849A1" w:rsidP="006849A1">
      <w:pPr>
        <w:jc w:val="both"/>
        <w:rPr>
          <w:rFonts w:ascii="Times New Roman" w:hAnsi="Times New Roman" w:cs="Times New Roman"/>
          <w:sz w:val="28"/>
          <w:szCs w:val="28"/>
        </w:rPr>
      </w:pPr>
      <w:r w:rsidRPr="006849A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849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6849A1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об угрозе </w:t>
      </w:r>
      <w:proofErr w:type="gramStart"/>
      <w:r w:rsidRPr="006849A1">
        <w:rPr>
          <w:rFonts w:ascii="Times New Roman" w:hAnsi="Times New Roman" w:cs="Times New Roman"/>
          <w:sz w:val="28"/>
          <w:szCs w:val="28"/>
        </w:rPr>
        <w:t>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</w:t>
      </w:r>
      <w:proofErr w:type="gramEnd"/>
      <w:r w:rsidRPr="006849A1">
        <w:rPr>
          <w:rFonts w:ascii="Times New Roman" w:hAnsi="Times New Roman" w:cs="Times New Roman"/>
          <w:sz w:val="28"/>
          <w:szCs w:val="28"/>
        </w:rPr>
        <w:t>», Постановлением администрации Красноярского края от 20.08.1997 № 451-П «О Порядке сбора и обмена в</w:t>
      </w:r>
      <w:r w:rsidRPr="006849A1">
        <w:rPr>
          <w:rFonts w:ascii="Times New Roman" w:hAnsi="Times New Roman" w:cs="Times New Roman"/>
        </w:rPr>
        <w:t xml:space="preserve"> </w:t>
      </w:r>
      <w:r w:rsidRPr="006849A1">
        <w:rPr>
          <w:rFonts w:ascii="Times New Roman" w:hAnsi="Times New Roman" w:cs="Times New Roman"/>
          <w:sz w:val="28"/>
          <w:szCs w:val="28"/>
        </w:rPr>
        <w:t xml:space="preserve">Красноярском крае информацией в области защиты населения и территорий </w:t>
      </w:r>
      <w:r w:rsidRPr="006849A1">
        <w:rPr>
          <w:rFonts w:ascii="Times New Roman" w:hAnsi="Times New Roman" w:cs="Times New Roman"/>
          <w:sz w:val="28"/>
          <w:szCs w:val="28"/>
        </w:rPr>
        <w:lastRenderedPageBreak/>
        <w:t>от чрезвычайных ситуаций межмуниципального и краевого характера»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 законом от 04.11.2022 №417-ФЗ</w:t>
      </w:r>
      <w:r w:rsidR="003D3EC5">
        <w:rPr>
          <w:rFonts w:ascii="Times New Roman" w:hAnsi="Times New Roman" w:cs="Times New Roman"/>
          <w:sz w:val="28"/>
          <w:szCs w:val="28"/>
        </w:rPr>
        <w:t xml:space="preserve">, </w:t>
      </w:r>
      <w:r w:rsidRPr="006849A1">
        <w:rPr>
          <w:rFonts w:ascii="Times New Roman" w:hAnsi="Times New Roman" w:cs="Times New Roman"/>
          <w:sz w:val="28"/>
          <w:szCs w:val="28"/>
        </w:rPr>
        <w:t xml:space="preserve"> руковод</w:t>
      </w:r>
      <w:r>
        <w:rPr>
          <w:rFonts w:ascii="Times New Roman" w:hAnsi="Times New Roman" w:cs="Times New Roman"/>
          <w:sz w:val="28"/>
          <w:szCs w:val="28"/>
        </w:rPr>
        <w:t>ствуясь Уставом Мельничного</w:t>
      </w:r>
      <w:r w:rsidRPr="006849A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6849A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49A1" w:rsidRPr="003D3EC5" w:rsidRDefault="006849A1" w:rsidP="006849A1">
      <w:pPr>
        <w:jc w:val="both"/>
        <w:rPr>
          <w:rFonts w:ascii="Times New Roman" w:hAnsi="Times New Roman" w:cs="Times New Roman"/>
          <w:sz w:val="28"/>
          <w:szCs w:val="28"/>
        </w:rPr>
      </w:pPr>
      <w:r w:rsidRPr="003D3EC5">
        <w:rPr>
          <w:rFonts w:ascii="Times New Roman" w:hAnsi="Times New Roman" w:cs="Times New Roman"/>
          <w:sz w:val="28"/>
          <w:szCs w:val="28"/>
        </w:rPr>
        <w:t xml:space="preserve">          1.  Внести в постановлени</w:t>
      </w:r>
      <w:r w:rsidR="003D3EC5">
        <w:rPr>
          <w:rFonts w:ascii="Times New Roman" w:hAnsi="Times New Roman" w:cs="Times New Roman"/>
          <w:sz w:val="28"/>
          <w:szCs w:val="28"/>
        </w:rPr>
        <w:t>е администрации Мельничного сельсовета от 19.04.2021 № 10</w:t>
      </w:r>
      <w:r w:rsidRPr="003D3EC5">
        <w:rPr>
          <w:rFonts w:ascii="Times New Roman" w:hAnsi="Times New Roman" w:cs="Times New Roman"/>
          <w:sz w:val="28"/>
          <w:szCs w:val="28"/>
        </w:rPr>
        <w:t>-пг  «</w:t>
      </w:r>
      <w:r w:rsidR="003D3EC5" w:rsidRPr="006849A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системе оповещения    населения Мельничного сельсовета</w:t>
      </w:r>
      <w:r w:rsidRPr="003D3EC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849A1" w:rsidRPr="00F87521" w:rsidRDefault="001E376A" w:rsidP="00684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D3EC5">
        <w:rPr>
          <w:sz w:val="28"/>
          <w:szCs w:val="28"/>
        </w:rPr>
        <w:t>1</w:t>
      </w:r>
      <w:r w:rsidR="003D3EC5" w:rsidRPr="00F87521">
        <w:rPr>
          <w:rFonts w:ascii="Times New Roman" w:hAnsi="Times New Roman" w:cs="Times New Roman"/>
          <w:sz w:val="28"/>
          <w:szCs w:val="28"/>
        </w:rPr>
        <w:t xml:space="preserve">) </w:t>
      </w:r>
      <w:r w:rsidR="006849A1" w:rsidRPr="00F87521">
        <w:rPr>
          <w:rFonts w:ascii="Times New Roman" w:hAnsi="Times New Roman" w:cs="Times New Roman"/>
          <w:sz w:val="28"/>
          <w:szCs w:val="28"/>
        </w:rPr>
        <w:t xml:space="preserve"> </w:t>
      </w:r>
      <w:r w:rsidR="003D3EC5" w:rsidRPr="00F87521">
        <w:rPr>
          <w:rFonts w:ascii="Times New Roman" w:hAnsi="Times New Roman" w:cs="Times New Roman"/>
          <w:b/>
          <w:sz w:val="28"/>
          <w:szCs w:val="28"/>
        </w:rPr>
        <w:t>Пункт 1.3. По</w:t>
      </w:r>
      <w:r w:rsidR="006849A1" w:rsidRPr="00F87521">
        <w:rPr>
          <w:rFonts w:ascii="Times New Roman" w:hAnsi="Times New Roman" w:cs="Times New Roman"/>
          <w:b/>
          <w:sz w:val="28"/>
          <w:szCs w:val="28"/>
        </w:rPr>
        <w:t>ложен</w:t>
      </w:r>
      <w:r w:rsidR="003D3EC5" w:rsidRPr="00F87521">
        <w:rPr>
          <w:rFonts w:ascii="Times New Roman" w:hAnsi="Times New Roman" w:cs="Times New Roman"/>
          <w:b/>
          <w:sz w:val="28"/>
          <w:szCs w:val="28"/>
        </w:rPr>
        <w:t>ия дополнить абзацем следующего содержания</w:t>
      </w:r>
      <w:r w:rsidR="006849A1" w:rsidRPr="00F87521">
        <w:rPr>
          <w:rFonts w:ascii="Times New Roman" w:hAnsi="Times New Roman" w:cs="Times New Roman"/>
          <w:b/>
          <w:sz w:val="28"/>
          <w:szCs w:val="28"/>
        </w:rPr>
        <w:t>:</w:t>
      </w:r>
    </w:p>
    <w:p w:rsidR="001E376A" w:rsidRDefault="001E376A" w:rsidP="001E376A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1E376A">
        <w:rPr>
          <w:color w:val="000000"/>
          <w:sz w:val="28"/>
          <w:szCs w:val="28"/>
        </w:rPr>
        <w:t>"оповещение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</w:t>
      </w:r>
      <w:bookmarkStart w:id="0" w:name="l10"/>
      <w:bookmarkEnd w:id="0"/>
      <w:r>
        <w:rPr>
          <w:color w:val="000000"/>
          <w:sz w:val="28"/>
          <w:szCs w:val="28"/>
        </w:rPr>
        <w:t>»</w:t>
      </w:r>
    </w:p>
    <w:p w:rsidR="001E376A" w:rsidRPr="001E376A" w:rsidRDefault="001E376A" w:rsidP="001E376A">
      <w:pPr>
        <w:jc w:val="both"/>
        <w:rPr>
          <w:b/>
          <w:sz w:val="28"/>
          <w:szCs w:val="28"/>
        </w:rPr>
      </w:pPr>
      <w:r w:rsidRPr="001E376A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F87521">
        <w:rPr>
          <w:rFonts w:ascii="Times New Roman" w:hAnsi="Times New Roman" w:cs="Times New Roman"/>
          <w:b/>
          <w:color w:val="000000"/>
          <w:sz w:val="28"/>
          <w:szCs w:val="28"/>
        </w:rPr>
        <w:t>Пункт 1.4</w:t>
      </w:r>
      <w:r w:rsidRPr="00F875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87521">
        <w:rPr>
          <w:rFonts w:ascii="Times New Roman" w:hAnsi="Times New Roman" w:cs="Times New Roman"/>
          <w:b/>
          <w:sz w:val="28"/>
          <w:szCs w:val="28"/>
        </w:rPr>
        <w:t>Положения дополнить абзацем следующего содержания:</w:t>
      </w:r>
    </w:p>
    <w:p w:rsidR="001E376A" w:rsidRPr="001E376A" w:rsidRDefault="001E376A" w:rsidP="001E376A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E376A">
        <w:rPr>
          <w:color w:val="000000"/>
          <w:sz w:val="28"/>
          <w:szCs w:val="28"/>
        </w:rPr>
        <w:t xml:space="preserve">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 w:rsidRPr="001E376A">
        <w:rPr>
          <w:color w:val="000000"/>
          <w:sz w:val="28"/>
          <w:szCs w:val="28"/>
        </w:rPr>
        <w:t>автоматизированном</w:t>
      </w:r>
      <w:proofErr w:type="gramEnd"/>
      <w:r w:rsidRPr="001E376A">
        <w:rPr>
          <w:color w:val="000000"/>
          <w:sz w:val="28"/>
          <w:szCs w:val="28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характера."</w:t>
      </w:r>
      <w:bookmarkStart w:id="1" w:name="l4"/>
      <w:bookmarkEnd w:id="1"/>
    </w:p>
    <w:p w:rsidR="006849A1" w:rsidRDefault="006849A1" w:rsidP="006849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820" w:rsidRPr="00180820" w:rsidRDefault="006849A1" w:rsidP="001808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76A">
        <w:rPr>
          <w:rFonts w:ascii="Times New Roman" w:hAnsi="Times New Roman"/>
          <w:sz w:val="28"/>
        </w:rPr>
        <w:t xml:space="preserve">        3.</w:t>
      </w:r>
      <w:r w:rsidR="00180820" w:rsidRPr="00FC0357">
        <w:rPr>
          <w:rFonts w:ascii="Arial" w:hAnsi="Arial" w:cs="Arial"/>
          <w:sz w:val="24"/>
          <w:szCs w:val="24"/>
        </w:rPr>
        <w:t xml:space="preserve">  </w:t>
      </w:r>
      <w:r w:rsidR="00180820" w:rsidRPr="00180820">
        <w:rPr>
          <w:rFonts w:ascii="Times New Roman" w:hAnsi="Times New Roman"/>
          <w:sz w:val="28"/>
          <w:szCs w:val="28"/>
        </w:rPr>
        <w:t>Постановление  вступа</w:t>
      </w:r>
      <w:r w:rsidR="00E62C1D">
        <w:rPr>
          <w:rFonts w:ascii="Times New Roman" w:hAnsi="Times New Roman"/>
          <w:sz w:val="28"/>
          <w:szCs w:val="28"/>
        </w:rPr>
        <w:t>ет  в  силу в день, следующий за днем его</w:t>
      </w:r>
      <w:r w:rsidR="00180820" w:rsidRPr="00180820">
        <w:rPr>
          <w:rFonts w:ascii="Times New Roman" w:hAnsi="Times New Roman"/>
          <w:sz w:val="28"/>
          <w:szCs w:val="28"/>
        </w:rPr>
        <w:t xml:space="preserve">  опубликования в  газете «Вестник  органов местного  самоуправления </w:t>
      </w:r>
      <w:proofErr w:type="gramStart"/>
      <w:r w:rsidR="00180820" w:rsidRPr="00180820">
        <w:rPr>
          <w:rFonts w:ascii="Times New Roman" w:hAnsi="Times New Roman"/>
          <w:sz w:val="28"/>
          <w:szCs w:val="28"/>
        </w:rPr>
        <w:t>с</w:t>
      </w:r>
      <w:proofErr w:type="gramEnd"/>
      <w:r w:rsidR="00180820" w:rsidRPr="00180820">
        <w:rPr>
          <w:rFonts w:ascii="Times New Roman" w:hAnsi="Times New Roman"/>
          <w:sz w:val="28"/>
          <w:szCs w:val="28"/>
        </w:rPr>
        <w:t>.</w:t>
      </w:r>
      <w:r w:rsidR="00E62C1D">
        <w:rPr>
          <w:rFonts w:ascii="Times New Roman" w:hAnsi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/>
          <w:sz w:val="28"/>
          <w:szCs w:val="28"/>
        </w:rPr>
        <w:t>Мельничного».</w:t>
      </w:r>
    </w:p>
    <w:p w:rsidR="00180820" w:rsidRDefault="00180820" w:rsidP="00180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1D" w:rsidRPr="00180820" w:rsidRDefault="00E62C1D" w:rsidP="00180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9A1" w:rsidRPr="00180820" w:rsidRDefault="006849A1" w:rsidP="00180820">
      <w:pPr>
        <w:rPr>
          <w:rFonts w:ascii="Times New Roman" w:hAnsi="Times New Roman" w:cs="Times New Roman"/>
          <w:sz w:val="28"/>
        </w:rPr>
      </w:pPr>
      <w:r w:rsidRPr="008B1950">
        <w:rPr>
          <w:rFonts w:ascii="Times New Roman" w:hAnsi="Times New Roman" w:cs="Times New Roman"/>
          <w:sz w:val="28"/>
        </w:rPr>
        <w:t xml:space="preserve">Глава </w:t>
      </w:r>
      <w:r w:rsidR="008B1950" w:rsidRPr="008B1950">
        <w:rPr>
          <w:rFonts w:ascii="Times New Roman" w:hAnsi="Times New Roman" w:cs="Times New Roman"/>
          <w:sz w:val="28"/>
        </w:rPr>
        <w:t>Мельничного</w:t>
      </w:r>
      <w:r w:rsidRPr="008B1950">
        <w:rPr>
          <w:rFonts w:ascii="Times New Roman" w:hAnsi="Times New Roman" w:cs="Times New Roman"/>
          <w:sz w:val="28"/>
        </w:rPr>
        <w:t xml:space="preserve"> сельсовета:                         </w:t>
      </w:r>
      <w:r w:rsidR="008B1950" w:rsidRPr="008B1950">
        <w:rPr>
          <w:rFonts w:ascii="Times New Roman" w:hAnsi="Times New Roman" w:cs="Times New Roman"/>
          <w:sz w:val="28"/>
        </w:rPr>
        <w:t xml:space="preserve">                  О.М. </w:t>
      </w:r>
      <w:proofErr w:type="spellStart"/>
      <w:r w:rsidR="008B1950" w:rsidRPr="008B1950">
        <w:rPr>
          <w:rFonts w:ascii="Times New Roman" w:hAnsi="Times New Roman" w:cs="Times New Roman"/>
          <w:sz w:val="28"/>
        </w:rPr>
        <w:t>Охримов</w:t>
      </w:r>
      <w:proofErr w:type="spellEnd"/>
    </w:p>
    <w:p w:rsidR="006849A1" w:rsidRDefault="006849A1" w:rsidP="006849A1">
      <w:pPr>
        <w:autoSpaceDE w:val="0"/>
        <w:autoSpaceDN w:val="0"/>
        <w:adjustRightInd w:val="0"/>
        <w:rPr>
          <w:sz w:val="28"/>
          <w:szCs w:val="28"/>
        </w:rPr>
      </w:pPr>
    </w:p>
    <w:p w:rsidR="006849A1" w:rsidRDefault="006849A1" w:rsidP="006849A1">
      <w:pPr>
        <w:autoSpaceDE w:val="0"/>
        <w:autoSpaceDN w:val="0"/>
        <w:adjustRightInd w:val="0"/>
        <w:rPr>
          <w:sz w:val="28"/>
          <w:szCs w:val="28"/>
        </w:rPr>
      </w:pPr>
    </w:p>
    <w:p w:rsidR="006849A1" w:rsidRDefault="006849A1" w:rsidP="006849A1">
      <w:pPr>
        <w:autoSpaceDE w:val="0"/>
        <w:autoSpaceDN w:val="0"/>
        <w:adjustRightInd w:val="0"/>
        <w:rPr>
          <w:sz w:val="28"/>
          <w:szCs w:val="28"/>
        </w:rPr>
      </w:pPr>
    </w:p>
    <w:p w:rsidR="00E4284D" w:rsidRPr="00F87521" w:rsidRDefault="006849A1" w:rsidP="00F87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4284D" w:rsidRPr="00F87521" w:rsidSect="00E4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9A1"/>
    <w:rsid w:val="00180820"/>
    <w:rsid w:val="001E376A"/>
    <w:rsid w:val="003D3EC5"/>
    <w:rsid w:val="006849A1"/>
    <w:rsid w:val="00704E8D"/>
    <w:rsid w:val="008B1950"/>
    <w:rsid w:val="00AE7A0D"/>
    <w:rsid w:val="00E4284D"/>
    <w:rsid w:val="00E62C1D"/>
    <w:rsid w:val="00F8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9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A1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1E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cp:lastPrinted>2023-06-14T02:10:00Z</cp:lastPrinted>
  <dcterms:created xsi:type="dcterms:W3CDTF">2023-06-06T07:20:00Z</dcterms:created>
  <dcterms:modified xsi:type="dcterms:W3CDTF">2023-06-14T02:11:00Z</dcterms:modified>
</cp:coreProperties>
</file>