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F41" w:rsidRDefault="00163F41" w:rsidP="00163F41">
      <w:pPr>
        <w:pStyle w:val="a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752475" cy="847725"/>
            <wp:effectExtent l="19050" t="0" r="9525" b="0"/>
            <wp:docPr id="1" name="Рисунок 2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F41" w:rsidRDefault="00163F41" w:rsidP="00163F41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163F41" w:rsidRDefault="00163F41" w:rsidP="00163F41">
      <w:pPr>
        <w:pStyle w:val="a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Администрация Мельничного сельсовета</w:t>
      </w:r>
    </w:p>
    <w:p w:rsidR="00163F41" w:rsidRDefault="00163F41" w:rsidP="00163F41">
      <w:pPr>
        <w:pStyle w:val="a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Ирбейского</w:t>
      </w:r>
      <w:proofErr w:type="spellEnd"/>
      <w:r>
        <w:rPr>
          <w:rFonts w:ascii="Arial" w:hAnsi="Arial" w:cs="Arial"/>
          <w:sz w:val="28"/>
          <w:szCs w:val="28"/>
        </w:rPr>
        <w:t xml:space="preserve"> района Красноярского края</w:t>
      </w:r>
    </w:p>
    <w:p w:rsidR="00163F41" w:rsidRDefault="00163F41" w:rsidP="00163F41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163F41" w:rsidRDefault="00163F41" w:rsidP="00163F41">
      <w:pPr>
        <w:pStyle w:val="a3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ПОСТАНОВЛЕНИЕ</w:t>
      </w:r>
    </w:p>
    <w:p w:rsidR="00163F41" w:rsidRDefault="00163F41" w:rsidP="00163F41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163F41" w:rsidRDefault="00163F41" w:rsidP="00163F41">
      <w:pPr>
        <w:pStyle w:val="a3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12.10.2023</w:t>
      </w:r>
      <w:r>
        <w:rPr>
          <w:rFonts w:ascii="Arial" w:hAnsi="Arial" w:cs="Arial"/>
          <w:sz w:val="24"/>
          <w:szCs w:val="24"/>
        </w:rPr>
        <w:tab/>
        <w:t xml:space="preserve">                                    с. Мельничное                                          №34 -</w:t>
      </w:r>
      <w:proofErr w:type="spellStart"/>
      <w:r>
        <w:rPr>
          <w:rFonts w:ascii="Arial" w:hAnsi="Arial" w:cs="Arial"/>
          <w:sz w:val="24"/>
          <w:szCs w:val="24"/>
        </w:rPr>
        <w:t>пг</w:t>
      </w:r>
      <w:proofErr w:type="spellEnd"/>
    </w:p>
    <w:p w:rsidR="00163F41" w:rsidRDefault="00163F41" w:rsidP="00163F4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63F41" w:rsidRDefault="00163F41" w:rsidP="00163F41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утверждении Положения о порядке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муниципального образования Мельничный сельсовет </w:t>
      </w:r>
      <w:proofErr w:type="spellStart"/>
      <w:r>
        <w:rPr>
          <w:rFonts w:ascii="Arial" w:hAnsi="Arial" w:cs="Arial"/>
          <w:sz w:val="24"/>
          <w:szCs w:val="24"/>
        </w:rPr>
        <w:t>Ирбейского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Красноярского края.</w:t>
      </w:r>
    </w:p>
    <w:p w:rsidR="00163F41" w:rsidRDefault="00163F41" w:rsidP="00163F41">
      <w:pPr>
        <w:pStyle w:val="a3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63F41" w:rsidRDefault="00163F41" w:rsidP="00163F4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eastAsia="Calibri" w:hAnsi="Arial" w:cs="Arial"/>
          <w:sz w:val="24"/>
          <w:szCs w:val="24"/>
          <w:lang w:eastAsia="en-US"/>
        </w:rPr>
        <w:t xml:space="preserve">В целях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Мельничного сельсовета </w:t>
      </w:r>
      <w:proofErr w:type="spellStart"/>
      <w:r>
        <w:rPr>
          <w:rFonts w:ascii="Arial" w:hAnsi="Arial" w:cs="Arial"/>
          <w:sz w:val="24"/>
          <w:szCs w:val="24"/>
        </w:rPr>
        <w:t>Ирбейского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Красноярского края</w:t>
      </w:r>
      <w:r>
        <w:rPr>
          <w:rFonts w:ascii="Arial" w:eastAsia="Calibri" w:hAnsi="Arial" w:cs="Arial"/>
          <w:sz w:val="24"/>
          <w:szCs w:val="24"/>
          <w:lang w:eastAsia="en-US"/>
        </w:rPr>
        <w:t>, руководствуясь статьями 80.1, 80.2 Федерального закона от 10.01.2002 № 7-ФЗ «Об охране окружающей среды», постановлением Правительства РФ от 13.04.2017 № 445 «Об утверждении Правил ведения государственного реестра объектов накопленного вреда окружающей среде», постановлением Правительства РФ от</w:t>
      </w:r>
      <w:proofErr w:type="gramEnd"/>
      <w:r>
        <w:rPr>
          <w:rFonts w:ascii="Arial" w:eastAsia="Calibri" w:hAnsi="Arial" w:cs="Arial"/>
          <w:sz w:val="24"/>
          <w:szCs w:val="24"/>
          <w:lang w:eastAsia="en-US"/>
        </w:rPr>
        <w:t xml:space="preserve"> 04.05.2018 № 542 «Об утверждении Правил организации работ по ликвидации накопленного вреда окружающей среде»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Уставом Мельничного сельсовета </w:t>
      </w:r>
      <w:proofErr w:type="spellStart"/>
      <w:r>
        <w:rPr>
          <w:rFonts w:ascii="Arial" w:hAnsi="Arial" w:cs="Arial"/>
          <w:sz w:val="24"/>
          <w:szCs w:val="24"/>
        </w:rPr>
        <w:t>Ирбейского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ПОСТАНОВЛЯЮ:</w:t>
      </w:r>
    </w:p>
    <w:p w:rsidR="00163F41" w:rsidRDefault="00163F41" w:rsidP="00163F4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</w:p>
    <w:p w:rsidR="00163F41" w:rsidRDefault="00163F41" w:rsidP="00163F41">
      <w:pPr>
        <w:pStyle w:val="a3"/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1. Утвердить Положение о порядке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муниципального образования Мельничный сельсовет </w:t>
      </w:r>
      <w:proofErr w:type="spellStart"/>
      <w:r>
        <w:rPr>
          <w:rFonts w:ascii="Arial" w:hAnsi="Arial" w:cs="Arial"/>
          <w:bCs/>
          <w:color w:val="000000"/>
          <w:sz w:val="24"/>
          <w:szCs w:val="24"/>
        </w:rPr>
        <w:t>Ирбейского</w:t>
      </w:r>
      <w:proofErr w:type="spellEnd"/>
      <w:r>
        <w:rPr>
          <w:rFonts w:ascii="Arial" w:hAnsi="Arial" w:cs="Arial"/>
          <w:bCs/>
          <w:color w:val="000000"/>
          <w:sz w:val="24"/>
          <w:szCs w:val="24"/>
        </w:rPr>
        <w:t xml:space="preserve"> района Красноярского края согласно приложению.</w:t>
      </w:r>
    </w:p>
    <w:p w:rsidR="00163F41" w:rsidRDefault="00163F41" w:rsidP="00163F4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163F41" w:rsidRDefault="00163F41" w:rsidP="00163F4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3.Настоящее Постановление вступает в силу в день, следующий за днем его опубликования в печатном издании «Вестник органов местного самоуправления </w:t>
      </w:r>
      <w:proofErr w:type="gramStart"/>
      <w:r>
        <w:rPr>
          <w:rFonts w:ascii="Arial" w:hAnsi="Arial" w:cs="Arial"/>
          <w:sz w:val="24"/>
          <w:szCs w:val="24"/>
        </w:rPr>
        <w:t>с</w:t>
      </w:r>
      <w:proofErr w:type="gramEnd"/>
      <w:r>
        <w:rPr>
          <w:rFonts w:ascii="Arial" w:hAnsi="Arial" w:cs="Arial"/>
          <w:sz w:val="24"/>
          <w:szCs w:val="24"/>
        </w:rPr>
        <w:t xml:space="preserve">. Мельничного» </w:t>
      </w:r>
    </w:p>
    <w:p w:rsidR="00163F41" w:rsidRDefault="00163F41" w:rsidP="00163F4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63F41" w:rsidRDefault="00163F41" w:rsidP="00163F4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63F41" w:rsidRDefault="00163F41" w:rsidP="00163F4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63F41" w:rsidRDefault="00163F41" w:rsidP="00163F41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</w:t>
      </w:r>
      <w:bookmarkStart w:id="0" w:name="RANGE!A1:E67"/>
      <w:bookmarkEnd w:id="0"/>
      <w:r>
        <w:rPr>
          <w:rFonts w:ascii="Arial" w:hAnsi="Arial" w:cs="Arial"/>
          <w:sz w:val="24"/>
          <w:szCs w:val="24"/>
        </w:rPr>
        <w:t xml:space="preserve">О.М. </w:t>
      </w:r>
      <w:proofErr w:type="spellStart"/>
      <w:r>
        <w:rPr>
          <w:rFonts w:ascii="Arial" w:hAnsi="Arial" w:cs="Arial"/>
          <w:sz w:val="24"/>
          <w:szCs w:val="24"/>
        </w:rPr>
        <w:t>Охримов</w:t>
      </w:r>
      <w:proofErr w:type="spellEnd"/>
    </w:p>
    <w:p w:rsidR="00163F41" w:rsidRDefault="00163F41" w:rsidP="00163F4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63F41" w:rsidRDefault="00163F41" w:rsidP="00163F4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63F41" w:rsidRDefault="00163F41" w:rsidP="00163F4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63F41" w:rsidRDefault="00163F41" w:rsidP="00163F4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63F41" w:rsidRDefault="00163F41" w:rsidP="00163F4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63F41" w:rsidRDefault="00163F41" w:rsidP="00163F4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63F41" w:rsidRDefault="00163F41" w:rsidP="00163F4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63F41" w:rsidRDefault="00163F41" w:rsidP="00163F4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63F41" w:rsidRDefault="00163F41" w:rsidP="00163F4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63F41" w:rsidRDefault="00163F41" w:rsidP="00163F4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63F41" w:rsidRDefault="00163F41" w:rsidP="00163F4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63F41" w:rsidRDefault="00163F41" w:rsidP="00163F41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Приложение к постановлению</w:t>
      </w:r>
    </w:p>
    <w:p w:rsidR="00163F41" w:rsidRDefault="00163F41" w:rsidP="00163F41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Мельничного сельсовета</w:t>
      </w:r>
    </w:p>
    <w:p w:rsidR="00163F41" w:rsidRDefault="00163F41" w:rsidP="00163F41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от 12.10.2023 34-пг</w:t>
      </w:r>
    </w:p>
    <w:p w:rsidR="00163F41" w:rsidRDefault="00163F41" w:rsidP="00163F41">
      <w:pPr>
        <w:pStyle w:val="a3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63F41" w:rsidRDefault="00163F41" w:rsidP="00163F41">
      <w:pPr>
        <w:pStyle w:val="a3"/>
        <w:jc w:val="center"/>
        <w:rPr>
          <w:rFonts w:ascii="Arial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 xml:space="preserve">Положение о порядке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</w:t>
      </w:r>
      <w:r>
        <w:rPr>
          <w:rFonts w:ascii="Arial" w:hAnsi="Arial" w:cs="Arial"/>
          <w:sz w:val="28"/>
          <w:szCs w:val="28"/>
        </w:rPr>
        <w:t xml:space="preserve">муниципального образования Мельничный сельсовет </w:t>
      </w:r>
      <w:proofErr w:type="spellStart"/>
      <w:r>
        <w:rPr>
          <w:rFonts w:ascii="Arial" w:hAnsi="Arial" w:cs="Arial"/>
          <w:sz w:val="28"/>
          <w:szCs w:val="28"/>
        </w:rPr>
        <w:t>Ирбейского</w:t>
      </w:r>
      <w:proofErr w:type="spellEnd"/>
      <w:r>
        <w:rPr>
          <w:rFonts w:ascii="Arial" w:hAnsi="Arial" w:cs="Arial"/>
          <w:sz w:val="28"/>
          <w:szCs w:val="28"/>
        </w:rPr>
        <w:t xml:space="preserve"> района Красноярского края</w:t>
      </w:r>
    </w:p>
    <w:p w:rsidR="00163F41" w:rsidRDefault="00163F41" w:rsidP="00163F41">
      <w:pPr>
        <w:pStyle w:val="a3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163F41" w:rsidRDefault="00163F41" w:rsidP="00163F41">
      <w:pPr>
        <w:pStyle w:val="a3"/>
        <w:jc w:val="center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I. Общие положения</w:t>
      </w:r>
    </w:p>
    <w:p w:rsidR="00163F41" w:rsidRDefault="00163F41" w:rsidP="00163F41">
      <w:pPr>
        <w:pStyle w:val="a3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163F41" w:rsidRDefault="00163F41" w:rsidP="00163F41">
      <w:pPr>
        <w:pStyle w:val="a3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1. </w:t>
      </w:r>
      <w:proofErr w:type="gramStart"/>
      <w:r>
        <w:rPr>
          <w:rFonts w:ascii="Arial" w:eastAsia="Calibri" w:hAnsi="Arial" w:cs="Arial"/>
          <w:sz w:val="24"/>
          <w:szCs w:val="24"/>
          <w:lang w:eastAsia="en-US"/>
        </w:rPr>
        <w:t xml:space="preserve">Настоящее Положение определяет порядок осуществления администрацией муниципального образования </w:t>
      </w:r>
      <w:r>
        <w:rPr>
          <w:rFonts w:ascii="Arial" w:hAnsi="Arial" w:cs="Arial"/>
          <w:sz w:val="24"/>
          <w:szCs w:val="24"/>
        </w:rPr>
        <w:t xml:space="preserve">Мельничный сельсовет </w:t>
      </w:r>
      <w:proofErr w:type="spellStart"/>
      <w:r>
        <w:rPr>
          <w:rFonts w:ascii="Arial" w:hAnsi="Arial" w:cs="Arial"/>
          <w:sz w:val="24"/>
          <w:szCs w:val="24"/>
        </w:rPr>
        <w:t>Ирбейского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Красноярского края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полномочий по выявлению, оценке объектов накопленного вреда окружающей среде, организации ликвидации накопленного вреда окружающей среде (далее – объекты) в соответствии со статьями 80.1, 80.2 Федерального закона от 10.01.2002 № 7-ФЗ «Об охране окружающей среды», постановлением Правительства РФ от 13.04.2017 № 445 «Об утверждении Правил ведения государственного реестра объектов накопленного</w:t>
      </w:r>
      <w:proofErr w:type="gramEnd"/>
      <w:r>
        <w:rPr>
          <w:rFonts w:ascii="Arial" w:eastAsia="Calibri" w:hAnsi="Arial" w:cs="Arial"/>
          <w:sz w:val="24"/>
          <w:szCs w:val="24"/>
          <w:lang w:eastAsia="en-US"/>
        </w:rPr>
        <w:t xml:space="preserve"> вреда окружающей среде», постановлением Правительства РФ от 04.05.2018 № 542 «Об утверждении Правил организации работ по ликвидации накопленного вреда окружающей среде» (далее – Правила организации работ по ликвидации накопленного вреда окружающей среде). </w:t>
      </w:r>
    </w:p>
    <w:p w:rsidR="00163F41" w:rsidRDefault="00163F41" w:rsidP="00163F41">
      <w:pPr>
        <w:pStyle w:val="a3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2. Уполномоченным органом по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является администрация </w:t>
      </w:r>
      <w:r>
        <w:rPr>
          <w:rFonts w:ascii="Arial" w:hAnsi="Arial" w:cs="Arial"/>
          <w:sz w:val="24"/>
          <w:szCs w:val="24"/>
        </w:rPr>
        <w:t xml:space="preserve">Мельничного сельсовета </w:t>
      </w:r>
      <w:proofErr w:type="spellStart"/>
      <w:r>
        <w:rPr>
          <w:rFonts w:ascii="Arial" w:hAnsi="Arial" w:cs="Arial"/>
          <w:sz w:val="24"/>
          <w:szCs w:val="24"/>
        </w:rPr>
        <w:t>Ирбейского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</w:p>
    <w:p w:rsidR="00163F41" w:rsidRDefault="00163F41" w:rsidP="00163F41">
      <w:pPr>
        <w:pStyle w:val="a3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3. </w:t>
      </w:r>
      <w:proofErr w:type="gramStart"/>
      <w:r>
        <w:rPr>
          <w:rFonts w:ascii="Arial" w:eastAsia="Calibri" w:hAnsi="Arial" w:cs="Arial"/>
          <w:sz w:val="24"/>
          <w:szCs w:val="24"/>
          <w:lang w:eastAsia="en-US"/>
        </w:rPr>
        <w:t xml:space="preserve">Уполномоченный орган осуществляет выявление, оценку объектов накопленного вреда окружающей среде, организацию ликвидации накопленного вреда окружающей среде в отношении объектов, находящихся в границах </w:t>
      </w:r>
      <w:r>
        <w:rPr>
          <w:rFonts w:ascii="Arial" w:hAnsi="Arial" w:cs="Arial"/>
          <w:sz w:val="24"/>
          <w:szCs w:val="24"/>
        </w:rPr>
        <w:t xml:space="preserve">Мельничного сельсовета </w:t>
      </w:r>
      <w:proofErr w:type="spellStart"/>
      <w:r>
        <w:rPr>
          <w:rFonts w:ascii="Arial" w:hAnsi="Arial" w:cs="Arial"/>
          <w:sz w:val="24"/>
          <w:szCs w:val="24"/>
        </w:rPr>
        <w:t>Ирбейского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eastAsia="Calibri" w:hAnsi="Arial" w:cs="Arial"/>
          <w:sz w:val="24"/>
          <w:szCs w:val="24"/>
          <w:lang w:eastAsia="en-US"/>
        </w:rPr>
        <w:t>, в пределах своих полномочий в соответствии с законодательством, с учетом постановления Правительства Российской Федерации от 25.12.2019 № 1834 «О случаях организации работ по ликвидации накопленного вреда, выявления и оценки объектов накопленного вреда окружающей среде, а</w:t>
      </w:r>
      <w:proofErr w:type="gramEnd"/>
      <w:r>
        <w:rPr>
          <w:rFonts w:ascii="Arial" w:eastAsia="Calibri" w:hAnsi="Arial" w:cs="Arial"/>
          <w:sz w:val="24"/>
          <w:szCs w:val="24"/>
          <w:lang w:eastAsia="en-US"/>
        </w:rPr>
        <w:t xml:space="preserve"> также о внесении изменений в некоторые акты Правительства Российской Федерации». </w:t>
      </w:r>
    </w:p>
    <w:p w:rsidR="00163F41" w:rsidRDefault="00163F41" w:rsidP="00163F41">
      <w:pPr>
        <w:pStyle w:val="a3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63F41" w:rsidRDefault="00163F41" w:rsidP="00163F41">
      <w:pPr>
        <w:pStyle w:val="a3"/>
        <w:jc w:val="center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II. Выявление и оценка объектов накопленного вреда окружающей среде</w:t>
      </w:r>
    </w:p>
    <w:p w:rsidR="00163F41" w:rsidRDefault="00163F41" w:rsidP="00163F41">
      <w:pPr>
        <w:pStyle w:val="a3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4. </w:t>
      </w:r>
      <w:proofErr w:type="gramStart"/>
      <w:r>
        <w:rPr>
          <w:rFonts w:ascii="Arial" w:eastAsia="Calibri" w:hAnsi="Arial" w:cs="Arial"/>
          <w:sz w:val="24"/>
          <w:szCs w:val="24"/>
          <w:lang w:eastAsia="en-US"/>
        </w:rPr>
        <w:t xml:space="preserve">Выявление объектов накопленного вреда окружающей среде осуществляется посредством инвентаризации и обследования территорий и акваторий, на которых в прошлом осуществлялась экономическая и иная деятельность и (или) на которых расположены бесхозяйные объекты капитального строительства и объекты размещения отходов. </w:t>
      </w:r>
      <w:proofErr w:type="gramEnd"/>
    </w:p>
    <w:p w:rsidR="00163F41" w:rsidRDefault="00163F41" w:rsidP="00163F41">
      <w:pPr>
        <w:pStyle w:val="a3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5. Инвентаризация и обследование объектов накопленного вреда окружающей среде осуществляется путем визуального осмотра территории с применением фотосъемки и видеосъемки, изучения документов территориального планирования, судебных актов, формирования соответствующих запросов и обработки полученной информации от органов государственной власти </w:t>
      </w:r>
      <w:r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Российской Федерации, Красноярского края, органов местного самоуправления и иных организаций. </w:t>
      </w:r>
    </w:p>
    <w:p w:rsidR="00163F41" w:rsidRDefault="00163F41" w:rsidP="00163F41">
      <w:pPr>
        <w:pStyle w:val="a3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6. В ходе инвентаризации осуществляется оценка объектов накопленного вреда окружающей среде в соответствии с требованиями пункта 2 статьи 80.1 Федерального закона от 10.01.2002 № 7-ФЗ «Об охране окружающей среды». </w:t>
      </w:r>
    </w:p>
    <w:p w:rsidR="00163F41" w:rsidRDefault="00163F41" w:rsidP="00163F41">
      <w:pPr>
        <w:pStyle w:val="a3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7.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(далее – государственный реестр), который ведется Министерством природных ресурсов и экологии Российской Федерации в установленном порядке. </w:t>
      </w:r>
    </w:p>
    <w:p w:rsidR="00163F41" w:rsidRDefault="00163F41" w:rsidP="00163F41">
      <w:pPr>
        <w:pStyle w:val="a3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63F41" w:rsidRDefault="00163F41" w:rsidP="00163F41">
      <w:pPr>
        <w:pStyle w:val="a3"/>
        <w:jc w:val="center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III. Направление заявления о включении в государственный реестр объектов накопленного вреда окружающей среде</w:t>
      </w:r>
    </w:p>
    <w:p w:rsidR="00163F41" w:rsidRDefault="00163F41" w:rsidP="00163F41">
      <w:pPr>
        <w:pStyle w:val="a3"/>
        <w:jc w:val="center"/>
        <w:rPr>
          <w:rFonts w:ascii="Arial" w:eastAsia="Calibri" w:hAnsi="Arial" w:cs="Arial"/>
          <w:sz w:val="28"/>
          <w:szCs w:val="28"/>
          <w:lang w:eastAsia="en-US"/>
        </w:rPr>
      </w:pPr>
    </w:p>
    <w:p w:rsidR="00163F41" w:rsidRDefault="00163F41" w:rsidP="00163F41">
      <w:pPr>
        <w:pStyle w:val="a3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8. </w:t>
      </w:r>
      <w:proofErr w:type="gramStart"/>
      <w:r>
        <w:rPr>
          <w:rFonts w:ascii="Arial" w:eastAsia="Calibri" w:hAnsi="Arial" w:cs="Arial"/>
          <w:sz w:val="24"/>
          <w:szCs w:val="24"/>
          <w:lang w:eastAsia="en-US"/>
        </w:rPr>
        <w:t xml:space="preserve">По результатам выявления и оценки объектов накопленного вреда окружающей среде уполномоченный орган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Федерации, в соответствии с требованиями постановления Правительства Российской Федерации от 13.04.2017 № 445 «Об утверждении Правил ведения государственного реестра объектов накопленного вреда окружающей среде». </w:t>
      </w:r>
      <w:proofErr w:type="gramEnd"/>
    </w:p>
    <w:p w:rsidR="00163F41" w:rsidRDefault="00163F41" w:rsidP="00163F41">
      <w:pPr>
        <w:pStyle w:val="a3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9. В заявлении указывается наименование объекта накопленного вреда окружающей среде (при наличии), его фактическое местонахождение (с указанием кода по Общероссийскому классификатору территорий муниципальных образований и (или) Общероссийскому классификатору объектов административно-территориального деления по месту нахождения объекта), а также сведения о праве собственности на объект. </w:t>
      </w:r>
    </w:p>
    <w:p w:rsidR="00163F41" w:rsidRDefault="00163F41" w:rsidP="00163F41">
      <w:pPr>
        <w:pStyle w:val="a3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10. К заявлению прилагаются материалы выявления и оценки объекта, содержащие, в том числе сведения в соответствии с пунктом 2 статьи 80.1 Федерального закона от 10.01.2002 № 7-ФЗ «Об охране окружающей среды» (далее – материалы). </w:t>
      </w:r>
    </w:p>
    <w:p w:rsidR="00163F41" w:rsidRDefault="00163F41" w:rsidP="00163F41">
      <w:pPr>
        <w:pStyle w:val="a3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11. При изменении информации, содержащейся в заявлении и (или) в материалах, уполномоченный орган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среде. </w:t>
      </w:r>
    </w:p>
    <w:p w:rsidR="00163F41" w:rsidRDefault="00163F41" w:rsidP="00163F41">
      <w:pPr>
        <w:pStyle w:val="a3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12. Заявление, информация, указанные в пунктах 8, 11 настоящего Положения, направляются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вручении. </w:t>
      </w:r>
    </w:p>
    <w:p w:rsidR="00163F41" w:rsidRDefault="00163F41" w:rsidP="00163F41">
      <w:pPr>
        <w:pStyle w:val="a3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13. Уполномоченный орган вправе осуществлять закупку товаров, работ, услуг для обеспечения муниципальных нужд </w:t>
      </w:r>
      <w:r>
        <w:rPr>
          <w:rFonts w:ascii="Arial" w:hAnsi="Arial" w:cs="Arial"/>
          <w:sz w:val="24"/>
          <w:szCs w:val="24"/>
        </w:rPr>
        <w:t xml:space="preserve">Мельничного сельсовета </w:t>
      </w:r>
      <w:proofErr w:type="spellStart"/>
      <w:r>
        <w:rPr>
          <w:rFonts w:ascii="Arial" w:hAnsi="Arial" w:cs="Arial"/>
          <w:sz w:val="24"/>
          <w:szCs w:val="24"/>
        </w:rPr>
        <w:t>Ирбейского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, возникающих при реализации полномочий по выявлению, оценке объектов накопленного вреда окружающей среде,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</w:t>
      </w:r>
    </w:p>
    <w:p w:rsidR="00163F41" w:rsidRDefault="00163F41" w:rsidP="00163F41">
      <w:pPr>
        <w:pStyle w:val="a3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63F41" w:rsidRDefault="00163F41" w:rsidP="00163F41">
      <w:pPr>
        <w:pStyle w:val="a3"/>
        <w:jc w:val="center"/>
        <w:rPr>
          <w:rFonts w:ascii="Arial" w:eastAsia="Calibri" w:hAnsi="Arial" w:cs="Arial"/>
          <w:sz w:val="28"/>
          <w:szCs w:val="28"/>
          <w:lang w:eastAsia="en-US"/>
        </w:rPr>
      </w:pPr>
      <w:r>
        <w:rPr>
          <w:rFonts w:ascii="Arial" w:eastAsia="Calibri" w:hAnsi="Arial" w:cs="Arial"/>
          <w:sz w:val="28"/>
          <w:szCs w:val="28"/>
          <w:lang w:eastAsia="en-US"/>
        </w:rPr>
        <w:t>IV. Ликвидация объекта накопленного вреда окружающей среде</w:t>
      </w:r>
    </w:p>
    <w:p w:rsidR="00163F41" w:rsidRDefault="00163F41" w:rsidP="00163F41">
      <w:pPr>
        <w:pStyle w:val="a3"/>
        <w:jc w:val="center"/>
        <w:rPr>
          <w:rFonts w:ascii="Arial" w:eastAsia="Calibri" w:hAnsi="Arial" w:cs="Arial"/>
          <w:sz w:val="28"/>
          <w:szCs w:val="28"/>
          <w:lang w:eastAsia="en-US"/>
        </w:rPr>
      </w:pPr>
    </w:p>
    <w:p w:rsidR="00163F41" w:rsidRDefault="00163F41" w:rsidP="00163F41">
      <w:pPr>
        <w:pStyle w:val="a3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14. Ликвидация накопленного вреда организуются уполномоченным органом и проводятся в отношении объектов накопленного вреда </w:t>
      </w:r>
      <w:proofErr w:type="gramStart"/>
      <w:r>
        <w:rPr>
          <w:rFonts w:ascii="Arial" w:eastAsia="Calibri" w:hAnsi="Arial" w:cs="Arial"/>
          <w:sz w:val="24"/>
          <w:szCs w:val="24"/>
          <w:lang w:eastAsia="en-US"/>
        </w:rPr>
        <w:t>окружающей</w:t>
      </w:r>
      <w:proofErr w:type="gramEnd"/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среде, включенных в государственный реестр на основании заявления уполномоченного органа, в соответствии с Правилами организации ликвидации накопленного вреда окружающей среде, и включают в себя проведение необходимых обследований, в том числе инженерных изысканий, разработку проекта ликвидации накопленного вреда, его согласование и утверждение, проведение ликвидации накопленного вреда, контроль и приемку выполненных работ. </w:t>
      </w:r>
    </w:p>
    <w:p w:rsidR="00163F41" w:rsidRDefault="00163F41" w:rsidP="00163F41">
      <w:pPr>
        <w:pStyle w:val="a3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15. Проведение работ по разработке проекта ликвидации накопленного вреда, а также проведение ликвидации накопленного вреда осуществляется исполнителем, определенным уполномоченным органом в соответствии с законодательством Российской Федерации о контрактной системе в сфере закупок товаров, работ и услуг для обеспечения государственных и муниципальных нужд. </w:t>
      </w:r>
    </w:p>
    <w:p w:rsidR="00163F41" w:rsidRDefault="00163F41" w:rsidP="00163F41">
      <w:pPr>
        <w:pStyle w:val="a3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16. </w:t>
      </w:r>
      <w:proofErr w:type="gramStart"/>
      <w:r>
        <w:rPr>
          <w:rFonts w:ascii="Arial" w:eastAsia="Calibri" w:hAnsi="Arial" w:cs="Arial"/>
          <w:sz w:val="24"/>
          <w:szCs w:val="24"/>
          <w:lang w:eastAsia="en-US"/>
        </w:rPr>
        <w:t>Обследования, в том числе инженерные изыскания, выполняются для получения сведений об объекте накопленного вреда окружающей среде (далее – объект накопленного вреда), необходимых для подготовки проекта работ по ликвидации накопленного вреда, включая сведения о нарушенных свойствах компонентов природной среды, фактических значениях физических, химических, биологических показателей состояния компонентов природной среды и (или) их совокупности и их фоновых значениях на прилегающей к объекту накопленного</w:t>
      </w:r>
      <w:proofErr w:type="gramEnd"/>
      <w:r>
        <w:rPr>
          <w:rFonts w:ascii="Arial" w:eastAsia="Calibri" w:hAnsi="Arial" w:cs="Arial"/>
          <w:sz w:val="24"/>
          <w:szCs w:val="24"/>
          <w:lang w:eastAsia="en-US"/>
        </w:rPr>
        <w:t xml:space="preserve"> вреда территории (акватории), объеме нарушений, и включают проведение полевых и лабораторных исследований. </w:t>
      </w:r>
    </w:p>
    <w:p w:rsidR="00163F41" w:rsidRDefault="00163F41" w:rsidP="00163F41">
      <w:pPr>
        <w:pStyle w:val="a3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17. Ликвидация накопленного вреда проводится исполнителем в соответствии с проектом в сроки, предусмотренные муниципальным контрактом на проведение таких работ. </w:t>
      </w:r>
    </w:p>
    <w:p w:rsidR="00163F41" w:rsidRDefault="00163F41" w:rsidP="00163F41">
      <w:pPr>
        <w:pStyle w:val="a3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18. Уполномоченный орган осуществляет </w:t>
      </w:r>
      <w:proofErr w:type="gramStart"/>
      <w:r>
        <w:rPr>
          <w:rFonts w:ascii="Arial" w:eastAsia="Calibri" w:hAnsi="Arial" w:cs="Arial"/>
          <w:sz w:val="24"/>
          <w:szCs w:val="24"/>
          <w:lang w:eastAsia="en-US"/>
        </w:rPr>
        <w:t>контроль за</w:t>
      </w:r>
      <w:proofErr w:type="gramEnd"/>
      <w:r>
        <w:rPr>
          <w:rFonts w:ascii="Arial" w:eastAsia="Calibri" w:hAnsi="Arial" w:cs="Arial"/>
          <w:sz w:val="24"/>
          <w:szCs w:val="24"/>
          <w:lang w:eastAsia="en-US"/>
        </w:rPr>
        <w:t xml:space="preserve"> выполнением муниципального контракта на проведение ликвидации накопленного вреда в порядке, определенном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и настоящим Порядком. </w:t>
      </w:r>
    </w:p>
    <w:p w:rsidR="00163F41" w:rsidRDefault="00163F41" w:rsidP="00163F41">
      <w:pPr>
        <w:pStyle w:val="a3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19. Накопленный вред окружающей среде считается ликвидированным при наличии акта о приемке ликвидации накопленного вреда, составленного и подписанного исполнителем контракта, а также должностным лицом уполномоченного органа, согласовавшим проект ликвидации накопленного вреда.</w:t>
      </w:r>
    </w:p>
    <w:p w:rsidR="00163F41" w:rsidRDefault="00163F41" w:rsidP="00163F4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74E9C" w:rsidRDefault="00574E9C"/>
    <w:sectPr w:rsidR="00574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3F41"/>
    <w:rsid w:val="00163F41"/>
    <w:rsid w:val="00574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3F4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63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3F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4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1467</Words>
  <Characters>8363</Characters>
  <Application>Microsoft Office Word</Application>
  <DocSecurity>0</DocSecurity>
  <Lines>69</Lines>
  <Paragraphs>19</Paragraphs>
  <ScaleCrop>false</ScaleCrop>
  <Company/>
  <LinksUpToDate>false</LinksUpToDate>
  <CharactersWithSpaces>9811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ZamMelnihnoe</dc:creator>
  <cp:keywords/>
  <dc:description/>
  <cp:lastModifiedBy>ZamMelnihnoe</cp:lastModifiedBy>
  <cp:revision>2</cp:revision>
  <dcterms:created xsi:type="dcterms:W3CDTF">2023-10-12T08:21:00Z</dcterms:created>
  <dcterms:modified xsi:type="dcterms:W3CDTF">2023-10-12T08:22:00Z</dcterms:modified>
</cp:coreProperties>
</file>