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EA0" w:rsidRPr="00165F86" w:rsidRDefault="00725EA0" w:rsidP="00165F86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76250" cy="600075"/>
            <wp:effectExtent l="19050" t="0" r="0" b="0"/>
            <wp:docPr id="1" name="Рисунок 1" descr="Описание: me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mel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EA0" w:rsidRDefault="00725EA0" w:rsidP="00165F86">
      <w:pPr>
        <w:tabs>
          <w:tab w:val="left" w:pos="40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МЕЛЬНИЧНОГО СЕЛЬСОВЕТА</w:t>
      </w:r>
    </w:p>
    <w:p w:rsidR="00725EA0" w:rsidRDefault="00725EA0" w:rsidP="00165F86">
      <w:pPr>
        <w:tabs>
          <w:tab w:val="left" w:pos="402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ИРБЕЙСКОГО РАЙОНА КРАСНОЯРСКОГО КРАЯ</w:t>
      </w:r>
    </w:p>
    <w:p w:rsidR="00725EA0" w:rsidRPr="00725EA0" w:rsidRDefault="00725EA0" w:rsidP="00165F86">
      <w:pPr>
        <w:tabs>
          <w:tab w:val="left" w:pos="4020"/>
        </w:tabs>
        <w:jc w:val="center"/>
        <w:rPr>
          <w:rFonts w:ascii="Arial" w:hAnsi="Arial" w:cs="Arial"/>
          <w:sz w:val="24"/>
          <w:szCs w:val="24"/>
        </w:rPr>
      </w:pPr>
      <w:r w:rsidRPr="00725EA0">
        <w:rPr>
          <w:rFonts w:ascii="Arial" w:hAnsi="Arial" w:cs="Arial"/>
          <w:sz w:val="24"/>
          <w:szCs w:val="24"/>
        </w:rPr>
        <w:t>ПОСТАНОВЛЕНИЕ</w:t>
      </w:r>
    </w:p>
    <w:p w:rsidR="00725EA0" w:rsidRDefault="00725EA0" w:rsidP="00725EA0">
      <w:pPr>
        <w:tabs>
          <w:tab w:val="left" w:pos="4020"/>
        </w:tabs>
        <w:jc w:val="center"/>
        <w:rPr>
          <w:rFonts w:ascii="Arial" w:hAnsi="Arial" w:cs="Arial"/>
        </w:rPr>
      </w:pPr>
    </w:p>
    <w:p w:rsidR="00725EA0" w:rsidRDefault="00725EA0" w:rsidP="00725EA0">
      <w:pPr>
        <w:tabs>
          <w:tab w:val="left" w:pos="40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05.05.2023г.                                  с. Мельничное                                        №19 -</w:t>
      </w:r>
      <w:r w:rsidR="00E73F1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пг</w:t>
      </w:r>
      <w:proofErr w:type="spellEnd"/>
    </w:p>
    <w:p w:rsidR="00725EA0" w:rsidRDefault="00725EA0" w:rsidP="00725EA0">
      <w:pPr>
        <w:jc w:val="both"/>
        <w:rPr>
          <w:rFonts w:ascii="Arial" w:hAnsi="Arial" w:cs="Arial"/>
          <w:sz w:val="24"/>
          <w:szCs w:val="24"/>
        </w:rPr>
      </w:pPr>
    </w:p>
    <w:p w:rsidR="00725EA0" w:rsidRDefault="00725EA0" w:rsidP="007C799E">
      <w:pPr>
        <w:pStyle w:val="ab"/>
        <w:jc w:val="both"/>
        <w:rPr>
          <w:rFonts w:ascii="Arial" w:hAnsi="Arial" w:cs="Arial"/>
          <w:sz w:val="24"/>
          <w:szCs w:val="24"/>
        </w:rPr>
      </w:pPr>
      <w:r w:rsidRPr="007C799E">
        <w:rPr>
          <w:rFonts w:ascii="Arial" w:hAnsi="Arial" w:cs="Arial"/>
          <w:sz w:val="24"/>
          <w:szCs w:val="24"/>
        </w:rPr>
        <w:t>О внесении дополнений в постановление №24-р от 15.10.2021г «Об утверждении Порядка размещения на официальном сайте и предоставления средствам массовой информации для опубликования сведений о доходах, об имуществе и обязательствах имущественного характера, об источниках получения средств, за счет которых совершены сделки (сове</w:t>
      </w:r>
      <w:r w:rsidR="00165F86" w:rsidRPr="007C799E">
        <w:rPr>
          <w:rFonts w:ascii="Arial" w:hAnsi="Arial" w:cs="Arial"/>
          <w:sz w:val="24"/>
          <w:szCs w:val="24"/>
        </w:rPr>
        <w:t xml:space="preserve">ршена сделка), предоставленных </w:t>
      </w:r>
      <w:r w:rsidRPr="007C799E">
        <w:rPr>
          <w:rFonts w:ascii="Arial" w:hAnsi="Arial" w:cs="Arial"/>
          <w:sz w:val="24"/>
          <w:szCs w:val="24"/>
        </w:rPr>
        <w:t>муниципальными служащими</w:t>
      </w:r>
      <w:proofErr w:type="gramStart"/>
      <w:r w:rsidRPr="007C799E">
        <w:rPr>
          <w:rFonts w:ascii="Arial" w:hAnsi="Arial" w:cs="Arial"/>
          <w:sz w:val="24"/>
          <w:szCs w:val="24"/>
        </w:rPr>
        <w:t>.</w:t>
      </w:r>
      <w:r w:rsidR="0030303E" w:rsidRPr="007C799E">
        <w:rPr>
          <w:rFonts w:ascii="Arial" w:hAnsi="Arial" w:cs="Arial"/>
          <w:sz w:val="24"/>
          <w:szCs w:val="24"/>
        </w:rPr>
        <w:t>»</w:t>
      </w:r>
      <w:proofErr w:type="gramEnd"/>
    </w:p>
    <w:p w:rsidR="007C799E" w:rsidRPr="007C799E" w:rsidRDefault="007C799E" w:rsidP="007C799E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725EA0" w:rsidRDefault="00380C93" w:rsidP="007C799E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7C799E">
        <w:rPr>
          <w:rFonts w:ascii="Arial" w:hAnsi="Arial" w:cs="Arial"/>
          <w:sz w:val="24"/>
          <w:szCs w:val="24"/>
        </w:rPr>
        <w:t>В силу внесенных изменений Федеральным законом №12-ФЗ от</w:t>
      </w:r>
      <w:r w:rsidR="007C799E" w:rsidRPr="007C799E">
        <w:rPr>
          <w:rFonts w:ascii="Arial" w:hAnsi="Arial" w:cs="Arial"/>
          <w:sz w:val="24"/>
          <w:szCs w:val="24"/>
        </w:rPr>
        <w:t xml:space="preserve"> 06.02.2023</w:t>
      </w:r>
      <w:r w:rsidRPr="007C799E">
        <w:rPr>
          <w:rFonts w:ascii="Arial" w:hAnsi="Arial" w:cs="Arial"/>
          <w:sz w:val="24"/>
          <w:szCs w:val="24"/>
        </w:rPr>
        <w:t xml:space="preserve"> в  Федеральный закон</w:t>
      </w:r>
      <w:r w:rsidR="00725EA0" w:rsidRPr="007C799E">
        <w:rPr>
          <w:rFonts w:ascii="Arial" w:hAnsi="Arial" w:cs="Arial"/>
          <w:sz w:val="24"/>
          <w:szCs w:val="24"/>
        </w:rPr>
        <w:t xml:space="preserve"> от 25.12.2008 № 273-ФЗ «О противодействии коррупции»,</w:t>
      </w:r>
      <w:r w:rsidRPr="007C799E">
        <w:rPr>
          <w:rFonts w:ascii="Arial" w:hAnsi="Arial" w:cs="Arial"/>
          <w:sz w:val="24"/>
          <w:szCs w:val="24"/>
        </w:rPr>
        <w:t xml:space="preserve"> Федеральный закон от 06.10.2003 № 131-ФЗ «Об общих принципах организации местного самоуправления в Российской Федерации»,</w:t>
      </w:r>
      <w:r w:rsidR="000876BD" w:rsidRPr="007C799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876BD" w:rsidRPr="007C799E">
        <w:rPr>
          <w:rFonts w:ascii="Arial" w:hAnsi="Arial" w:cs="Arial"/>
          <w:sz w:val="24"/>
          <w:szCs w:val="24"/>
        </w:rPr>
        <w:t xml:space="preserve">руководствуясь Уставом Мельничного сельсовета </w:t>
      </w:r>
      <w:proofErr w:type="spellStart"/>
      <w:r w:rsidR="000876BD" w:rsidRPr="007C799E">
        <w:rPr>
          <w:rFonts w:ascii="Arial" w:hAnsi="Arial" w:cs="Arial"/>
          <w:sz w:val="24"/>
          <w:szCs w:val="24"/>
        </w:rPr>
        <w:t>Ирбейского</w:t>
      </w:r>
      <w:proofErr w:type="spellEnd"/>
      <w:r w:rsidR="000876BD" w:rsidRPr="007C799E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725EA0" w:rsidRPr="007C799E">
        <w:rPr>
          <w:rFonts w:ascii="Arial" w:hAnsi="Arial" w:cs="Arial"/>
          <w:sz w:val="24"/>
          <w:szCs w:val="24"/>
        </w:rPr>
        <w:t xml:space="preserve"> ПОСТАНОВЛЯЮ</w:t>
      </w:r>
      <w:proofErr w:type="gramEnd"/>
      <w:r w:rsidR="00725EA0" w:rsidRPr="007C799E">
        <w:rPr>
          <w:rFonts w:ascii="Arial" w:hAnsi="Arial" w:cs="Arial"/>
          <w:sz w:val="24"/>
          <w:szCs w:val="24"/>
        </w:rPr>
        <w:t xml:space="preserve">: </w:t>
      </w:r>
    </w:p>
    <w:p w:rsidR="00725EA0" w:rsidRPr="007C799E" w:rsidRDefault="00725EA0" w:rsidP="00597AF2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7C799E">
        <w:rPr>
          <w:rFonts w:ascii="Arial" w:hAnsi="Arial" w:cs="Arial"/>
          <w:sz w:val="24"/>
          <w:szCs w:val="24"/>
        </w:rPr>
        <w:t>1. Внести в постановление №24-р от 15.10.2021г «Об утверждении Порядка размещения на официальном сайте и предоставления средствам массовой информации для опубликования сведений 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предоставл</w:t>
      </w:r>
      <w:r w:rsidR="00165F86" w:rsidRPr="007C799E">
        <w:rPr>
          <w:rFonts w:ascii="Arial" w:hAnsi="Arial" w:cs="Arial"/>
          <w:sz w:val="24"/>
          <w:szCs w:val="24"/>
        </w:rPr>
        <w:t>енных</w:t>
      </w:r>
      <w:r w:rsidRPr="007C799E">
        <w:rPr>
          <w:rFonts w:ascii="Arial" w:hAnsi="Arial" w:cs="Arial"/>
          <w:sz w:val="24"/>
          <w:szCs w:val="24"/>
        </w:rPr>
        <w:t xml:space="preserve"> муниципальными служащими» следующие дополнение:</w:t>
      </w:r>
    </w:p>
    <w:p w:rsidR="00725EA0" w:rsidRPr="007C799E" w:rsidRDefault="00725EA0" w:rsidP="007C799E">
      <w:pPr>
        <w:pStyle w:val="ab"/>
        <w:jc w:val="both"/>
        <w:rPr>
          <w:rFonts w:ascii="Arial" w:hAnsi="Arial" w:cs="Arial"/>
          <w:sz w:val="24"/>
          <w:szCs w:val="24"/>
        </w:rPr>
      </w:pPr>
      <w:r w:rsidRPr="007C799E">
        <w:rPr>
          <w:rFonts w:ascii="Arial" w:hAnsi="Arial" w:cs="Arial"/>
          <w:sz w:val="24"/>
          <w:szCs w:val="24"/>
        </w:rPr>
        <w:t>1.1 пункт 1 Порядка дополнить абзацем следующего содержания:</w:t>
      </w:r>
    </w:p>
    <w:p w:rsidR="00725EA0" w:rsidRPr="007C799E" w:rsidRDefault="00725EA0" w:rsidP="007C799E">
      <w:pPr>
        <w:pStyle w:val="ab"/>
        <w:jc w:val="both"/>
        <w:rPr>
          <w:rFonts w:ascii="Arial" w:hAnsi="Arial" w:cs="Arial"/>
          <w:sz w:val="24"/>
          <w:szCs w:val="24"/>
        </w:rPr>
      </w:pPr>
      <w:r w:rsidRPr="007C799E">
        <w:rPr>
          <w:rFonts w:ascii="Arial" w:hAnsi="Arial" w:cs="Arial"/>
          <w:sz w:val="24"/>
          <w:szCs w:val="24"/>
        </w:rPr>
        <w:t>« К лицам, замещающим муниципальные должности депутата Мельничного сельского Совета депутатов, правила настоящего Порядка не применяются»</w:t>
      </w:r>
      <w:r w:rsidR="00396011" w:rsidRPr="007C799E">
        <w:rPr>
          <w:rFonts w:ascii="Arial" w:hAnsi="Arial" w:cs="Arial"/>
          <w:sz w:val="24"/>
          <w:szCs w:val="24"/>
        </w:rPr>
        <w:t>.</w:t>
      </w:r>
    </w:p>
    <w:p w:rsidR="00833FB1" w:rsidRDefault="00833FB1" w:rsidP="007C799E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</w:p>
    <w:p w:rsidR="007C799E" w:rsidRPr="007C799E" w:rsidRDefault="00396011" w:rsidP="007C799E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7C799E">
        <w:rPr>
          <w:rFonts w:ascii="Arial" w:hAnsi="Arial" w:cs="Arial"/>
          <w:sz w:val="24"/>
          <w:szCs w:val="24"/>
        </w:rPr>
        <w:t>2</w:t>
      </w:r>
      <w:r w:rsidR="00725EA0" w:rsidRPr="007C799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25EA0" w:rsidRPr="007C799E">
        <w:rPr>
          <w:rFonts w:ascii="Arial" w:hAnsi="Arial" w:cs="Arial"/>
          <w:sz w:val="24"/>
          <w:szCs w:val="24"/>
        </w:rPr>
        <w:t>Контроль за</w:t>
      </w:r>
      <w:proofErr w:type="gramEnd"/>
      <w:r w:rsidR="00725EA0" w:rsidRPr="007C799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33FB1" w:rsidRDefault="00833FB1" w:rsidP="007C799E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</w:p>
    <w:p w:rsidR="00725EA0" w:rsidRPr="007C799E" w:rsidRDefault="00396011" w:rsidP="007C799E">
      <w:pPr>
        <w:pStyle w:val="ab"/>
        <w:ind w:firstLine="708"/>
        <w:jc w:val="both"/>
        <w:rPr>
          <w:rFonts w:ascii="Arial" w:hAnsi="Arial" w:cs="Arial"/>
          <w:sz w:val="24"/>
          <w:szCs w:val="24"/>
        </w:rPr>
      </w:pPr>
      <w:r w:rsidRPr="007C799E">
        <w:rPr>
          <w:rFonts w:ascii="Arial" w:hAnsi="Arial" w:cs="Arial"/>
          <w:sz w:val="24"/>
          <w:szCs w:val="24"/>
        </w:rPr>
        <w:t>3</w:t>
      </w:r>
      <w:r w:rsidR="00725EA0" w:rsidRPr="007C799E">
        <w:rPr>
          <w:rFonts w:ascii="Arial" w:hAnsi="Arial" w:cs="Arial"/>
          <w:sz w:val="24"/>
          <w:szCs w:val="24"/>
        </w:rPr>
        <w:t>.Постановление вступает в силу после дня, следующего за днем его официального опубликования в периодич</w:t>
      </w:r>
      <w:r w:rsidR="00165F86" w:rsidRPr="007C799E">
        <w:rPr>
          <w:rFonts w:ascii="Arial" w:hAnsi="Arial" w:cs="Arial"/>
          <w:sz w:val="24"/>
          <w:szCs w:val="24"/>
        </w:rPr>
        <w:t>еском печатном издании «Вестник органов местного</w:t>
      </w:r>
      <w:r w:rsidR="00725EA0" w:rsidRPr="007C799E">
        <w:rPr>
          <w:rFonts w:ascii="Arial" w:hAnsi="Arial" w:cs="Arial"/>
          <w:sz w:val="24"/>
          <w:szCs w:val="24"/>
        </w:rPr>
        <w:t xml:space="preserve"> самоуправления с</w:t>
      </w:r>
      <w:proofErr w:type="gramStart"/>
      <w:r w:rsidR="00725EA0" w:rsidRPr="007C799E">
        <w:rPr>
          <w:rFonts w:ascii="Arial" w:hAnsi="Arial" w:cs="Arial"/>
          <w:sz w:val="24"/>
          <w:szCs w:val="24"/>
        </w:rPr>
        <w:t>.М</w:t>
      </w:r>
      <w:proofErr w:type="gramEnd"/>
      <w:r w:rsidR="00725EA0" w:rsidRPr="007C799E">
        <w:rPr>
          <w:rFonts w:ascii="Arial" w:hAnsi="Arial" w:cs="Arial"/>
          <w:sz w:val="24"/>
          <w:szCs w:val="24"/>
        </w:rPr>
        <w:t>ельничного».</w:t>
      </w:r>
    </w:p>
    <w:p w:rsidR="00725EA0" w:rsidRPr="007C799E" w:rsidRDefault="00725EA0" w:rsidP="007C799E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165F86" w:rsidRPr="007C799E" w:rsidRDefault="00165F86" w:rsidP="007C799E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165F86" w:rsidRPr="007C799E" w:rsidRDefault="00165F86" w:rsidP="007C799E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BA21D2" w:rsidRPr="007C799E" w:rsidRDefault="00165F86" w:rsidP="007C799E">
      <w:pPr>
        <w:pStyle w:val="ab"/>
        <w:jc w:val="both"/>
        <w:rPr>
          <w:rFonts w:ascii="Arial" w:hAnsi="Arial" w:cs="Arial"/>
          <w:sz w:val="24"/>
          <w:szCs w:val="24"/>
        </w:rPr>
      </w:pPr>
      <w:r w:rsidRPr="007C799E">
        <w:rPr>
          <w:rFonts w:ascii="Arial" w:hAnsi="Arial" w:cs="Arial"/>
          <w:sz w:val="24"/>
          <w:szCs w:val="24"/>
        </w:rPr>
        <w:t>Глава</w:t>
      </w:r>
      <w:r w:rsidR="00725EA0" w:rsidRPr="007C799E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</w:t>
      </w:r>
      <w:proofErr w:type="spellStart"/>
      <w:r w:rsidR="00725EA0" w:rsidRPr="007C799E">
        <w:rPr>
          <w:rFonts w:ascii="Arial" w:hAnsi="Arial" w:cs="Arial"/>
          <w:sz w:val="24"/>
          <w:szCs w:val="24"/>
        </w:rPr>
        <w:t>О.М.Охримов</w:t>
      </w:r>
      <w:proofErr w:type="spellEnd"/>
      <w:r w:rsidR="00725EA0" w:rsidRPr="007C799E">
        <w:rPr>
          <w:rFonts w:ascii="Arial" w:hAnsi="Arial" w:cs="Arial"/>
          <w:sz w:val="24"/>
          <w:szCs w:val="24"/>
        </w:rPr>
        <w:t xml:space="preserve"> </w:t>
      </w:r>
    </w:p>
    <w:sectPr w:rsidR="00BA21D2" w:rsidRPr="007C799E" w:rsidSect="00BA2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F86" w:rsidRDefault="00165F86" w:rsidP="00165F86">
      <w:pPr>
        <w:spacing w:after="0" w:line="240" w:lineRule="auto"/>
      </w:pPr>
      <w:r>
        <w:separator/>
      </w:r>
    </w:p>
  </w:endnote>
  <w:endnote w:type="continuationSeparator" w:id="1">
    <w:p w:rsidR="00165F86" w:rsidRDefault="00165F86" w:rsidP="00165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F86" w:rsidRDefault="00165F86" w:rsidP="00165F86">
      <w:pPr>
        <w:spacing w:after="0" w:line="240" w:lineRule="auto"/>
      </w:pPr>
      <w:r>
        <w:separator/>
      </w:r>
    </w:p>
  </w:footnote>
  <w:footnote w:type="continuationSeparator" w:id="1">
    <w:p w:rsidR="00165F86" w:rsidRDefault="00165F86" w:rsidP="00165F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5EA0"/>
    <w:rsid w:val="000876BD"/>
    <w:rsid w:val="00165F86"/>
    <w:rsid w:val="0030303E"/>
    <w:rsid w:val="00380C93"/>
    <w:rsid w:val="00396011"/>
    <w:rsid w:val="00597AF2"/>
    <w:rsid w:val="00725EA0"/>
    <w:rsid w:val="007C799E"/>
    <w:rsid w:val="00833FB1"/>
    <w:rsid w:val="00BA21D2"/>
    <w:rsid w:val="00CF3EFB"/>
    <w:rsid w:val="00E7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25E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5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E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5EA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65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5F86"/>
  </w:style>
  <w:style w:type="paragraph" w:styleId="a9">
    <w:name w:val="footer"/>
    <w:basedOn w:val="a"/>
    <w:link w:val="aa"/>
    <w:uiPriority w:val="99"/>
    <w:semiHidden/>
    <w:unhideWhenUsed/>
    <w:rsid w:val="00165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65F86"/>
  </w:style>
  <w:style w:type="paragraph" w:styleId="ab">
    <w:name w:val="No Spacing"/>
    <w:uiPriority w:val="1"/>
    <w:qFormat/>
    <w:rsid w:val="007C79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3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10</cp:revision>
  <cp:lastPrinted>2023-05-11T03:19:00Z</cp:lastPrinted>
  <dcterms:created xsi:type="dcterms:W3CDTF">2023-05-11T01:01:00Z</dcterms:created>
  <dcterms:modified xsi:type="dcterms:W3CDTF">2023-05-11T03:52:00Z</dcterms:modified>
</cp:coreProperties>
</file>