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15" w:rsidRPr="005776C9" w:rsidRDefault="00CC2015" w:rsidP="00CC2015">
      <w:pPr>
        <w:jc w:val="center"/>
        <w:rPr>
          <w:rFonts w:ascii="Times New Roman" w:hAnsi="Times New Roman"/>
        </w:rPr>
      </w:pPr>
      <w:r w:rsidRPr="005776C9">
        <w:rPr>
          <w:rFonts w:ascii="Times New Roman" w:hAnsi="Times New Roman"/>
          <w:b/>
        </w:rPr>
        <w:t>РОССИЙСКАЯ ФЕДЕРАЦИЯ</w:t>
      </w:r>
      <w:r w:rsidRPr="005776C9">
        <w:rPr>
          <w:rFonts w:ascii="Times New Roman" w:hAnsi="Times New Roman"/>
          <w:b/>
        </w:rPr>
        <w:br/>
        <w:t xml:space="preserve">АДМИНИСТРАЦИЯ МЕЛЬНИЧНОГО СЕЛЬСОВЕТА </w:t>
      </w:r>
      <w:r w:rsidRPr="005776C9">
        <w:rPr>
          <w:rFonts w:ascii="Times New Roman" w:hAnsi="Times New Roman"/>
          <w:b/>
        </w:rPr>
        <w:br/>
        <w:t>ИРБЕЙСКОГО РАЙОНА КРАСНОЯРСКОГО КРАЯ</w:t>
      </w:r>
      <w:r w:rsidRPr="005776C9">
        <w:rPr>
          <w:rFonts w:ascii="Times New Roman" w:hAnsi="Times New Roman"/>
          <w:b/>
        </w:rPr>
        <w:br/>
        <w:t>ПОСТАНОВЛЕНИЕ</w:t>
      </w:r>
    </w:p>
    <w:p w:rsidR="00CC2015" w:rsidRPr="004F7B38" w:rsidRDefault="00CC2015" w:rsidP="00CC2015">
      <w:pPr>
        <w:rPr>
          <w:rFonts w:ascii="Times New Roman" w:hAnsi="Times New Roman"/>
        </w:rPr>
      </w:pPr>
      <w:r w:rsidRPr="004F7B38">
        <w:rPr>
          <w:rFonts w:ascii="Times New Roman" w:hAnsi="Times New Roman"/>
        </w:rPr>
        <w:t xml:space="preserve">                                                                      Проект</w:t>
      </w:r>
    </w:p>
    <w:p w:rsidR="00CC2015" w:rsidRPr="004F7B38" w:rsidRDefault="00CC2015" w:rsidP="00CC2015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О предоставлении  лицами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поступающими на работу  на должность руководителя  муниципального </w:t>
      </w:r>
      <w:r w:rsidR="004A5E20" w:rsidRPr="004F7B38">
        <w:rPr>
          <w:rFonts w:ascii="Times New Roman" w:hAnsi="Times New Roman"/>
          <w:sz w:val="24"/>
          <w:szCs w:val="24"/>
        </w:rPr>
        <w:t xml:space="preserve"> бюджетного  </w:t>
      </w:r>
      <w:r w:rsidRPr="004F7B38">
        <w:rPr>
          <w:rFonts w:ascii="Times New Roman" w:hAnsi="Times New Roman"/>
          <w:sz w:val="24"/>
          <w:szCs w:val="24"/>
        </w:rPr>
        <w:t xml:space="preserve">учреждения Мельничного сельсовета </w:t>
      </w:r>
      <w:proofErr w:type="spellStart"/>
      <w:r w:rsidRPr="004F7B38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F7B38">
        <w:rPr>
          <w:rFonts w:ascii="Times New Roman" w:hAnsi="Times New Roman"/>
          <w:sz w:val="24"/>
          <w:szCs w:val="24"/>
        </w:rPr>
        <w:t xml:space="preserve"> района Красноярского края, и руководителями муниципальных учреждений Мельничного сельсовета сведений о доходах ,об  имуществе и обязательствах имущественного характера.</w:t>
      </w:r>
    </w:p>
    <w:p w:rsidR="00CC2015" w:rsidRPr="004F7B38" w:rsidRDefault="00CC2015" w:rsidP="00CC2015">
      <w:pPr>
        <w:rPr>
          <w:rFonts w:ascii="Times New Roman" w:hAnsi="Times New Roman"/>
          <w:sz w:val="24"/>
          <w:szCs w:val="24"/>
        </w:rPr>
      </w:pPr>
    </w:p>
    <w:p w:rsidR="00CC2015" w:rsidRPr="004F7B38" w:rsidRDefault="00CC2015" w:rsidP="00CC2015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В соответствии с ч.4 с.275 Трудового кодекса Российской Федерации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федеральным законом от 06.10.2003 года №131 _ФЗ «Об общих принципах организации местного самоуправления в Российской Федерации», руководствуясь Уставом  Мельничного сельсовета .</w:t>
      </w:r>
    </w:p>
    <w:p w:rsidR="00CC2015" w:rsidRPr="004F7B38" w:rsidRDefault="00CC2015" w:rsidP="00CC2015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ПОСТАНОВЛЯЮ:</w:t>
      </w:r>
    </w:p>
    <w:p w:rsidR="00CC2015" w:rsidRPr="004F7B38" w:rsidRDefault="00CC2015" w:rsidP="00CC2015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1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4F7B38">
        <w:rPr>
          <w:rFonts w:ascii="Times New Roman" w:hAnsi="Times New Roman"/>
          <w:sz w:val="24"/>
          <w:szCs w:val="24"/>
        </w:rPr>
        <w:t>твердить:</w:t>
      </w:r>
    </w:p>
    <w:p w:rsidR="00CC2015" w:rsidRPr="004F7B38" w:rsidRDefault="00CC2015" w:rsidP="00CC2015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Положение о предоставлении лицами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поступающими на работу на должность руководителя муниципального бюджетного учреждения  мельничного сельсовета </w:t>
      </w:r>
      <w:proofErr w:type="spellStart"/>
      <w:r w:rsidRPr="004F7B38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F7B38">
        <w:rPr>
          <w:rFonts w:ascii="Times New Roman" w:hAnsi="Times New Roman"/>
          <w:sz w:val="24"/>
          <w:szCs w:val="24"/>
        </w:rPr>
        <w:t xml:space="preserve"> </w:t>
      </w:r>
      <w:r w:rsidR="00441229">
        <w:rPr>
          <w:rFonts w:ascii="Times New Roman" w:hAnsi="Times New Roman"/>
          <w:sz w:val="24"/>
          <w:szCs w:val="24"/>
        </w:rPr>
        <w:t xml:space="preserve"> </w:t>
      </w:r>
      <w:r w:rsidRPr="004F7B38">
        <w:rPr>
          <w:rFonts w:ascii="Times New Roman" w:hAnsi="Times New Roman"/>
          <w:sz w:val="24"/>
          <w:szCs w:val="24"/>
        </w:rPr>
        <w:t>района Красноярского края и руководителями муниципальных учреждений Мельничного сельсовета о доходах , об имуществе и обязательствах имущественного характера (приложение10</w:t>
      </w:r>
    </w:p>
    <w:p w:rsidR="00CC2015" w:rsidRPr="004F7B38" w:rsidRDefault="00CC2015" w:rsidP="00CC2015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Форму справки о доходах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гражданина, претендующего на должность руководителя муниципального учреждения Мельничного сельсовета(приложение2)</w:t>
      </w:r>
    </w:p>
    <w:p w:rsidR="00CC2015" w:rsidRPr="004F7B38" w:rsidRDefault="00CC2015" w:rsidP="00CC2015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Форму справки о доходах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супруги (супруга) и несовершеннолетних детей гражданина ,претендующего на должность руководителя муниципального учреждения Мельничного сельсовета (приложение3)</w:t>
      </w:r>
    </w:p>
    <w:p w:rsidR="00CC2015" w:rsidRPr="004F7B38" w:rsidRDefault="00CC2015" w:rsidP="00CC2015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Форму справки о доходах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руководителя муниципального учреждения Мельничного сельсовета (приложение4)</w:t>
      </w:r>
    </w:p>
    <w:p w:rsidR="00CC2015" w:rsidRPr="004F7B38" w:rsidRDefault="00CC2015" w:rsidP="00CC2015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Форму справки о доходах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руководителя муниципального учреждения Мельничного сельсовета (приложение 5)</w:t>
      </w:r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2.Установить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что руководители муниципальных учреждений Мельничного сельсовета предоставляют сведения о доходах , об имуществе и обязательствах имущественного характера , а также о доходах, об имуществе  и обязательствах имущественного </w:t>
      </w:r>
      <w:r w:rsidRPr="004F7B38">
        <w:rPr>
          <w:rFonts w:ascii="Times New Roman" w:hAnsi="Times New Roman"/>
          <w:sz w:val="24"/>
          <w:szCs w:val="24"/>
        </w:rPr>
        <w:lastRenderedPageBreak/>
        <w:t>характера супруги(супруга) и несовершеннолетних детей начиная с доходов за 2014 год.</w:t>
      </w:r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3.</w:t>
      </w:r>
      <w:proofErr w:type="gramStart"/>
      <w:r w:rsidRPr="004F7B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>4.настоящее постановление вступает в силу с момента официального опубликования.</w:t>
      </w:r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Глава Мельничного сельсовета                    </w:t>
      </w:r>
      <w:proofErr w:type="spellStart"/>
      <w:r w:rsidRPr="004F7B38">
        <w:rPr>
          <w:rFonts w:ascii="Times New Roman" w:hAnsi="Times New Roman"/>
          <w:sz w:val="24"/>
          <w:szCs w:val="24"/>
        </w:rPr>
        <w:t>СВ</w:t>
      </w:r>
      <w:proofErr w:type="gramStart"/>
      <w:r w:rsidRPr="004F7B38">
        <w:rPr>
          <w:rFonts w:ascii="Times New Roman" w:hAnsi="Times New Roman"/>
          <w:sz w:val="24"/>
          <w:szCs w:val="24"/>
        </w:rPr>
        <w:t>.В</w:t>
      </w:r>
      <w:proofErr w:type="gramEnd"/>
      <w:r w:rsidRPr="004F7B38">
        <w:rPr>
          <w:rFonts w:ascii="Times New Roman" w:hAnsi="Times New Roman"/>
          <w:sz w:val="24"/>
          <w:szCs w:val="24"/>
        </w:rPr>
        <w:t>инидиктова</w:t>
      </w:r>
      <w:proofErr w:type="spellEnd"/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C2015" w:rsidRPr="004F7B38" w:rsidRDefault="00CC2015" w:rsidP="00CC2015">
      <w:pPr>
        <w:pStyle w:val="a3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Приложение №1 </w:t>
      </w:r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 проекту  постановления</w:t>
      </w:r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</w:p>
    <w:p w:rsidR="00CC2015" w:rsidRPr="004F7B38" w:rsidRDefault="00CC2015" w:rsidP="00CC2015">
      <w:pPr>
        <w:ind w:left="360"/>
        <w:rPr>
          <w:rFonts w:ascii="Times New Roman" w:hAnsi="Times New Roman"/>
          <w:b/>
          <w:sz w:val="24"/>
          <w:szCs w:val="24"/>
        </w:rPr>
      </w:pPr>
      <w:r w:rsidRPr="004F7B38">
        <w:rPr>
          <w:rFonts w:ascii="Times New Roman" w:hAnsi="Times New Roman"/>
          <w:b/>
          <w:sz w:val="24"/>
          <w:szCs w:val="24"/>
        </w:rPr>
        <w:t xml:space="preserve">                                                    ПОЛОЖЕНИЕ</w:t>
      </w:r>
    </w:p>
    <w:p w:rsidR="00CC2015" w:rsidRPr="004F7B38" w:rsidRDefault="00CC2015" w:rsidP="00CC2015">
      <w:pPr>
        <w:ind w:left="360"/>
        <w:rPr>
          <w:rFonts w:ascii="Times New Roman" w:hAnsi="Times New Roman"/>
          <w:b/>
          <w:sz w:val="24"/>
          <w:szCs w:val="24"/>
        </w:rPr>
      </w:pPr>
      <w:r w:rsidRPr="004F7B38">
        <w:rPr>
          <w:rFonts w:ascii="Times New Roman" w:hAnsi="Times New Roman"/>
          <w:b/>
          <w:sz w:val="24"/>
          <w:szCs w:val="24"/>
        </w:rPr>
        <w:t xml:space="preserve">О  предоставлении  лицами,  поступающими  на  </w:t>
      </w:r>
      <w:proofErr w:type="gramStart"/>
      <w:r w:rsidRPr="004F7B38">
        <w:rPr>
          <w:rFonts w:ascii="Times New Roman" w:hAnsi="Times New Roman"/>
          <w:b/>
          <w:sz w:val="24"/>
          <w:szCs w:val="24"/>
        </w:rPr>
        <w:t>работу</w:t>
      </w:r>
      <w:proofErr w:type="gramEnd"/>
      <w:r w:rsidRPr="004F7B38">
        <w:rPr>
          <w:rFonts w:ascii="Times New Roman" w:hAnsi="Times New Roman"/>
          <w:b/>
          <w:sz w:val="24"/>
          <w:szCs w:val="24"/>
        </w:rPr>
        <w:t xml:space="preserve"> на  должность  руководителя  муниципального  учреждения  администрации  Мельничного  сельсовета,  и  руководителями  муниципальных бюджетных  учреждений  Мельничного  сельсовета  сведений  о  доходах,  об  имуществе  и  обязательствах  имущественного  характера</w:t>
      </w:r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</w:p>
    <w:p w:rsidR="00CC2015" w:rsidRPr="004F7B38" w:rsidRDefault="00CC2015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1.     Настоящим  Положением  определяется  порядок  предоставления  лицами,  поступающими  на  </w:t>
      </w:r>
      <w:proofErr w:type="gramStart"/>
      <w:r w:rsidRPr="004F7B38">
        <w:rPr>
          <w:rFonts w:ascii="Times New Roman" w:hAnsi="Times New Roman"/>
          <w:sz w:val="24"/>
          <w:szCs w:val="24"/>
        </w:rPr>
        <w:t>работу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на  должность  руководителя  муниципального  учреждения  администрации  Мельничного  сельсовета,  а  также  руководителями  муниципальных  учреждений  администрации  Мельничного  сельсовета  сведений  о  полученных  ими  доходах</w:t>
      </w:r>
      <w:proofErr w:type="gramStart"/>
      <w:r w:rsidRPr="004F7B38">
        <w:rPr>
          <w:rFonts w:ascii="Times New Roman" w:hAnsi="Times New Roman"/>
          <w:sz w:val="24"/>
          <w:szCs w:val="24"/>
        </w:rPr>
        <w:t>.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F7B38">
        <w:rPr>
          <w:rFonts w:ascii="Times New Roman" w:hAnsi="Times New Roman"/>
          <w:sz w:val="24"/>
          <w:szCs w:val="24"/>
        </w:rPr>
        <w:t>о</w:t>
      </w:r>
      <w:proofErr w:type="gramEnd"/>
      <w:r w:rsidRPr="004F7B38">
        <w:rPr>
          <w:rFonts w:ascii="Times New Roman" w:hAnsi="Times New Roman"/>
          <w:sz w:val="24"/>
          <w:szCs w:val="24"/>
        </w:rPr>
        <w:t>б  имуществе,  принадлежащем  им  на  праве  собственности,  и  об  их  обязательствах  имущественного  характера (далее  именуются -  сведения  о  доходах,  об  имуществе  и  обязательствах  имущественного  характера)</w:t>
      </w:r>
      <w:r w:rsidR="00C63186" w:rsidRPr="004F7B38">
        <w:rPr>
          <w:rFonts w:ascii="Times New Roman" w:hAnsi="Times New Roman"/>
          <w:sz w:val="24"/>
          <w:szCs w:val="24"/>
        </w:rPr>
        <w:t>.</w:t>
      </w:r>
    </w:p>
    <w:p w:rsidR="00C63186" w:rsidRPr="004F7B38" w:rsidRDefault="00C63186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2.      Лицо,  поступающее  на  работу  на  должность  руководителя  муниципального  учреждения  администрации  Мельничного  сельсовет</w:t>
      </w:r>
      <w:proofErr w:type="gramStart"/>
      <w:r w:rsidRPr="004F7B38">
        <w:rPr>
          <w:rFonts w:ascii="Times New Roman" w:hAnsi="Times New Roman"/>
          <w:sz w:val="24"/>
          <w:szCs w:val="24"/>
        </w:rPr>
        <w:t>а(</w:t>
      </w:r>
      <w:proofErr w:type="gramEnd"/>
      <w:r w:rsidRPr="004F7B38">
        <w:rPr>
          <w:rFonts w:ascii="Times New Roman" w:hAnsi="Times New Roman"/>
          <w:sz w:val="24"/>
          <w:szCs w:val="24"/>
        </w:rPr>
        <w:t>далее  именуется – лицо,  поступающее  на  должность  руководителя  учреждения),  а  также  руководитель  муниципального  учреждения  администрации  Мельничного  сельсовета (далее  именуется -  руководитель  учреждения)  обязаны  предоставлять  в  администрацию  Мельничного  сельсовета,  которой  подведомственно  муниципальное  учреждение  администрации  Мельничного  сельсовета (далее  именуется -  работодатель),  по  утвержденным  формам  сведения  о  доходах,  об  имуществе  и  обязательствах  имущественного  характера.</w:t>
      </w:r>
    </w:p>
    <w:p w:rsidR="00C63186" w:rsidRPr="004F7B38" w:rsidRDefault="00C63186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3.     Лицо,  поступающее  на  </w:t>
      </w:r>
      <w:proofErr w:type="gramStart"/>
      <w:r w:rsidRPr="004F7B38">
        <w:rPr>
          <w:rFonts w:ascii="Times New Roman" w:hAnsi="Times New Roman"/>
          <w:sz w:val="24"/>
          <w:szCs w:val="24"/>
        </w:rPr>
        <w:t>работу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на  должность  руководителя   учреждения представляет: </w:t>
      </w:r>
    </w:p>
    <w:p w:rsidR="00C63186" w:rsidRPr="004F7B38" w:rsidRDefault="00916C47" w:rsidP="00CC2015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3186" w:rsidRPr="004F7B38">
        <w:rPr>
          <w:rFonts w:ascii="Times New Roman" w:hAnsi="Times New Roman"/>
          <w:sz w:val="24"/>
          <w:szCs w:val="24"/>
        </w:rPr>
        <w:t xml:space="preserve">а)    сведения  о  своих  доходах,  </w:t>
      </w:r>
      <w:r w:rsidRPr="004F7B38">
        <w:rPr>
          <w:rFonts w:ascii="Times New Roman" w:hAnsi="Times New Roman"/>
          <w:sz w:val="24"/>
          <w:szCs w:val="24"/>
        </w:rPr>
        <w:t xml:space="preserve">полученных  от  всех  источников (включая  доходы  по  прежнему  месту  работы  или  месту  замещения  выборной  должности,  пенсии,  </w:t>
      </w:r>
      <w:r w:rsidRPr="004F7B38">
        <w:rPr>
          <w:rFonts w:ascii="Times New Roman" w:hAnsi="Times New Roman"/>
          <w:sz w:val="24"/>
          <w:szCs w:val="24"/>
        </w:rPr>
        <w:lastRenderedPageBreak/>
        <w:t>пособия,  иные  выплаты)  за  календарный  год,  предшествующий  году  подачи  документов  для  поступления  на  работу   на  должность  руководителя  учреждения,  а  также  сведения  об  имуществе  и  обязательствах  имущественного  характера  по  состоянию  на  первое  число  месяца,  предшествующего  месяцу  подачи  документов  для  поступления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на  </w:t>
      </w:r>
      <w:proofErr w:type="gramStart"/>
      <w:r w:rsidRPr="004F7B38">
        <w:rPr>
          <w:rFonts w:ascii="Times New Roman" w:hAnsi="Times New Roman"/>
          <w:sz w:val="24"/>
          <w:szCs w:val="24"/>
        </w:rPr>
        <w:t>работу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на  должность руководителя  учреждения (на  отчетную  дату);</w:t>
      </w:r>
    </w:p>
    <w:p w:rsidR="00D903C1" w:rsidRPr="004F7B38" w:rsidRDefault="00916C47" w:rsidP="00D903C1">
      <w:pPr>
        <w:ind w:left="360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б)     сведения  о  доходах  супруг</w:t>
      </w:r>
      <w:proofErr w:type="gramStart"/>
      <w:r w:rsidRPr="004F7B38">
        <w:rPr>
          <w:rFonts w:ascii="Times New Roman" w:hAnsi="Times New Roman"/>
          <w:sz w:val="24"/>
          <w:szCs w:val="24"/>
        </w:rPr>
        <w:t>и(</w:t>
      </w:r>
      <w:proofErr w:type="gramEnd"/>
      <w:r w:rsidRPr="004F7B38">
        <w:rPr>
          <w:rFonts w:ascii="Times New Roman" w:hAnsi="Times New Roman"/>
          <w:sz w:val="24"/>
          <w:szCs w:val="24"/>
        </w:rPr>
        <w:t>супруга)  и  несовершеннолетних  детей,  полученных  от  всех  источнико</w:t>
      </w:r>
      <w:r w:rsidR="00D903C1" w:rsidRPr="004F7B38">
        <w:rPr>
          <w:rFonts w:ascii="Times New Roman" w:hAnsi="Times New Roman"/>
          <w:sz w:val="24"/>
          <w:szCs w:val="24"/>
        </w:rPr>
        <w:t>в (включая  з</w:t>
      </w:r>
      <w:r w:rsidRPr="004F7B38">
        <w:rPr>
          <w:rFonts w:ascii="Times New Roman" w:hAnsi="Times New Roman"/>
          <w:sz w:val="24"/>
          <w:szCs w:val="24"/>
        </w:rPr>
        <w:t>аработную  плату,  пенсии,  пособия,  иные  вы</w:t>
      </w:r>
      <w:r w:rsidR="00D903C1" w:rsidRPr="004F7B38">
        <w:rPr>
          <w:rFonts w:ascii="Times New Roman" w:hAnsi="Times New Roman"/>
          <w:sz w:val="24"/>
          <w:szCs w:val="24"/>
        </w:rPr>
        <w:t>платы)  за  календарный  год,  предшествующий  году  подачи  лицом  документов  для  поступления  на  работу  на  должность руководителя  учреждения,  а  также  сведения  об  имуществе и  обязательствах  имущественного  характера  по  состоянию  на  первое  число  месяца,  предшествующего  месяцу  подачи  документов  для  поступления  на  работу  на  должность руководителя  учреждения (на  отчетную  дату);</w:t>
      </w:r>
    </w:p>
    <w:p w:rsidR="00916C47" w:rsidRPr="004F7B38" w:rsidRDefault="00D903C1" w:rsidP="00D903C1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4.   Руководитель  учреждения  представляет  ежегодно,  не  позднее  30  апреля  года,  следующего  </w:t>
      </w:r>
      <w:proofErr w:type="gramStart"/>
      <w:r w:rsidRPr="004F7B38">
        <w:rPr>
          <w:rFonts w:ascii="Times New Roman" w:hAnsi="Times New Roman"/>
          <w:sz w:val="24"/>
          <w:szCs w:val="24"/>
        </w:rPr>
        <w:t>за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отчетным:</w:t>
      </w:r>
    </w:p>
    <w:p w:rsidR="00D903C1" w:rsidRPr="004F7B38" w:rsidRDefault="00D903C1" w:rsidP="00D903C1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 а)   сведения  о  своих  доходах,  полученных  за  отчётный  период (с 01января  по  31 декабря)  от  всех  источников   (включая  заработную  плату,  пенсии,  пособия,  иные  выплаты)</w:t>
      </w:r>
      <w:proofErr w:type="gramStart"/>
      <w:r w:rsidRPr="004F7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а  также  сведения  об  имуществе  и  о  своих  обязательствах  имущественного  характера  по  состоянию  на  конец  отчетного  периода;</w:t>
      </w:r>
    </w:p>
    <w:p w:rsidR="00D903C1" w:rsidRPr="004F7B38" w:rsidRDefault="00317D67" w:rsidP="00317D67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б)    сведения  о  доходах  супруг</w:t>
      </w:r>
      <w:proofErr w:type="gramStart"/>
      <w:r w:rsidRPr="004F7B38">
        <w:rPr>
          <w:rFonts w:ascii="Times New Roman" w:hAnsi="Times New Roman"/>
          <w:sz w:val="24"/>
          <w:szCs w:val="24"/>
        </w:rPr>
        <w:t>и(</w:t>
      </w:r>
      <w:proofErr w:type="gramEnd"/>
      <w:r w:rsidRPr="004F7B38">
        <w:rPr>
          <w:rFonts w:ascii="Times New Roman" w:hAnsi="Times New Roman"/>
          <w:sz w:val="24"/>
          <w:szCs w:val="24"/>
        </w:rPr>
        <w:t>супруга)  и  несовершеннолетних  детей,  полученных  за  отчетный  период  (с 01января  по  31 декабря)  от  всех  источников   (включая  заработную  плату,  пенсии,  пособия,  иные  выплаты) ,  а  также  сведения  об  имуществе  и  обязательствах  имущественного  характера  по  состоянию  на  конец  отчетного  периода.</w:t>
      </w:r>
    </w:p>
    <w:p w:rsidR="00317D67" w:rsidRPr="004F7B38" w:rsidRDefault="00317D67" w:rsidP="00317D67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5.    Сведения  о  </w:t>
      </w:r>
      <w:r w:rsidR="004A5E20" w:rsidRPr="004F7B38">
        <w:rPr>
          <w:rFonts w:ascii="Times New Roman" w:hAnsi="Times New Roman"/>
          <w:sz w:val="24"/>
          <w:szCs w:val="24"/>
        </w:rPr>
        <w:t>доходах,  об  имуществе  и  обя</w:t>
      </w:r>
      <w:r w:rsidRPr="004F7B38">
        <w:rPr>
          <w:rFonts w:ascii="Times New Roman" w:hAnsi="Times New Roman"/>
          <w:sz w:val="24"/>
          <w:szCs w:val="24"/>
        </w:rPr>
        <w:t>зательствах  имущественного  характера</w:t>
      </w:r>
      <w:r w:rsidR="004A5E20" w:rsidRPr="004F7B38">
        <w:rPr>
          <w:rFonts w:ascii="Times New Roman" w:hAnsi="Times New Roman"/>
          <w:sz w:val="24"/>
          <w:szCs w:val="24"/>
        </w:rPr>
        <w:t xml:space="preserve">  предоставляются  в  кадровую  службу  работодателя.</w:t>
      </w:r>
    </w:p>
    <w:p w:rsidR="004A5E20" w:rsidRPr="004F7B38" w:rsidRDefault="004A5E20" w:rsidP="00317D67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6.    </w:t>
      </w:r>
      <w:proofErr w:type="gramStart"/>
      <w:r w:rsidRPr="004F7B38">
        <w:rPr>
          <w:rFonts w:ascii="Times New Roman" w:hAnsi="Times New Roman"/>
          <w:sz w:val="24"/>
          <w:szCs w:val="24"/>
        </w:rPr>
        <w:t>В  случае  если  лицо,  поступающее  на  должность  руководителя  учреждения,  или</w:t>
      </w:r>
      <w:r w:rsidR="009D294E" w:rsidRPr="004F7B38">
        <w:rPr>
          <w:rFonts w:ascii="Times New Roman" w:hAnsi="Times New Roman"/>
          <w:sz w:val="24"/>
          <w:szCs w:val="24"/>
        </w:rPr>
        <w:t xml:space="preserve">   руководитель  учреждения  обнаружили,  что  в  представленных  ими  в  кадровую  службу  работодателя  сведения  о  доходах,  об  имуществе  и  обязательствах  имущественного  характера  не  отражены  или  не  полностью  отражены  какие – либо  сведения  либо  имеются  ошибки,  они  вправе  представить  уточненные  сведения.</w:t>
      </w:r>
      <w:proofErr w:type="gramEnd"/>
    </w:p>
    <w:p w:rsidR="00430D07" w:rsidRPr="004F7B38" w:rsidRDefault="00430D07" w:rsidP="00430D07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       Лицо,  поступающее  на  работу  </w:t>
      </w:r>
      <w:r w:rsidR="00916C47" w:rsidRPr="004F7B38">
        <w:rPr>
          <w:rFonts w:ascii="Times New Roman" w:hAnsi="Times New Roman"/>
          <w:sz w:val="24"/>
          <w:szCs w:val="24"/>
        </w:rPr>
        <w:t xml:space="preserve"> </w:t>
      </w:r>
      <w:r w:rsidRPr="004F7B38">
        <w:rPr>
          <w:rFonts w:ascii="Times New Roman" w:hAnsi="Times New Roman"/>
          <w:sz w:val="24"/>
          <w:szCs w:val="24"/>
        </w:rPr>
        <w:t>на  должность  руководителя  учреждения,   может  представить   уточненные  сведения  не  позднее  одного  месяца  со  дня  их  представления  в  кадровую  службу  работодателя,  а  руководитель  учреждения – в  течени</w:t>
      </w:r>
      <w:proofErr w:type="gramStart"/>
      <w:r w:rsidRPr="004F7B38">
        <w:rPr>
          <w:rFonts w:ascii="Times New Roman" w:hAnsi="Times New Roman"/>
          <w:sz w:val="24"/>
          <w:szCs w:val="24"/>
        </w:rPr>
        <w:t>и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трёх  месяцев  после  окончания  срока,  указанного  в  пункте  4  настоящего  Положения.</w:t>
      </w:r>
    </w:p>
    <w:p w:rsidR="00430D07" w:rsidRPr="004F7B38" w:rsidRDefault="00430D07" w:rsidP="00430D07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      Такие  уточнённые  сведения  не  считаются  представленными  с  нарушением  срока.</w:t>
      </w:r>
    </w:p>
    <w:p w:rsidR="00CC2015" w:rsidRPr="004F7B38" w:rsidRDefault="00430D07" w:rsidP="00E42735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lastRenderedPageBreak/>
        <w:t xml:space="preserve">      7.    В  случае  непредставления по  объективным  причинам  руководителем  учреждения сведений  о  доходах,  об  имуществе  и  обязательствах  имущественного  характера  супруг</w:t>
      </w:r>
      <w:proofErr w:type="gramStart"/>
      <w:r w:rsidRPr="004F7B38">
        <w:rPr>
          <w:rFonts w:ascii="Times New Roman" w:hAnsi="Times New Roman"/>
          <w:sz w:val="24"/>
          <w:szCs w:val="24"/>
        </w:rPr>
        <w:t>и(</w:t>
      </w:r>
      <w:proofErr w:type="gramEnd"/>
      <w:r w:rsidRPr="004F7B38">
        <w:rPr>
          <w:rFonts w:ascii="Times New Roman" w:hAnsi="Times New Roman"/>
          <w:sz w:val="24"/>
          <w:szCs w:val="24"/>
        </w:rPr>
        <w:t>супруга)  и  несовершеннолетних  детей  данный  факт  подлежит  рассмотрению  комиссией,  образованной  работодателем.</w:t>
      </w:r>
    </w:p>
    <w:p w:rsidR="00E42735" w:rsidRPr="004F7B38" w:rsidRDefault="00E42735" w:rsidP="00E42735">
      <w:pPr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8.   Проверка  достоверности  и  полноты  сведений  о  доходах,  об  имуществе  и  обязательствах  имущественного  характера,  представляемых  лицами,  указанными  в  пункте 2  настоящего  Положения,  осуществляется  по  решению  учредителя  или  лица,  которому  такие  полномочия  предоставлены  учредителем,  в  установленном  порядке.</w:t>
      </w:r>
    </w:p>
    <w:p w:rsidR="00CC2015" w:rsidRPr="004F7B38" w:rsidRDefault="00CC2015" w:rsidP="00CC2015">
      <w:pPr>
        <w:rPr>
          <w:rFonts w:ascii="Times New Roman" w:hAnsi="Times New Roman"/>
          <w:sz w:val="24"/>
          <w:szCs w:val="24"/>
        </w:rPr>
      </w:pPr>
    </w:p>
    <w:p w:rsidR="00CC2015" w:rsidRDefault="00CE30D7" w:rsidP="00CC2015">
      <w:pPr>
        <w:jc w:val="both"/>
        <w:rPr>
          <w:rFonts w:ascii="Times New Roman" w:hAnsi="Times New Roman"/>
          <w:sz w:val="24"/>
          <w:szCs w:val="24"/>
        </w:rPr>
      </w:pPr>
      <w:r w:rsidRPr="004F7B38">
        <w:rPr>
          <w:rFonts w:ascii="Times New Roman" w:hAnsi="Times New Roman"/>
          <w:sz w:val="24"/>
          <w:szCs w:val="24"/>
        </w:rPr>
        <w:t xml:space="preserve">        9.    Непредставление  лицом,  поступающим  на  </w:t>
      </w:r>
      <w:proofErr w:type="gramStart"/>
      <w:r w:rsidRPr="004F7B38">
        <w:rPr>
          <w:rFonts w:ascii="Times New Roman" w:hAnsi="Times New Roman"/>
          <w:sz w:val="24"/>
          <w:szCs w:val="24"/>
        </w:rPr>
        <w:t>работу</w:t>
      </w:r>
      <w:proofErr w:type="gramEnd"/>
      <w:r w:rsidRPr="004F7B38">
        <w:rPr>
          <w:rFonts w:ascii="Times New Roman" w:hAnsi="Times New Roman"/>
          <w:sz w:val="24"/>
          <w:szCs w:val="24"/>
        </w:rPr>
        <w:t xml:space="preserve">  на  должность  руководителя</w:t>
      </w:r>
      <w:r w:rsidR="004F7B38">
        <w:rPr>
          <w:rFonts w:ascii="Times New Roman" w:hAnsi="Times New Roman"/>
          <w:sz w:val="24"/>
          <w:szCs w:val="24"/>
        </w:rPr>
        <w:t xml:space="preserve">  учреждения,  работодателю</w:t>
      </w:r>
      <w:r w:rsidR="00B7418E">
        <w:rPr>
          <w:rFonts w:ascii="Times New Roman" w:hAnsi="Times New Roman"/>
          <w:sz w:val="24"/>
          <w:szCs w:val="24"/>
        </w:rPr>
        <w:t xml:space="preserve">  сведений   о  доходах,  об  имуществе  и  обязательствах  имущественного   характера  либо  предоставление  заведомо  недостоверных  или  неполных  сведений  является  основанием  для  отказа  в  приеме  указанного  лица  на  должность  руководителя  учреждения.</w:t>
      </w:r>
    </w:p>
    <w:p w:rsidR="00B7418E" w:rsidRDefault="00B7418E" w:rsidP="00CC2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10.    Сведения  о  доходах,  об  имуществе  и  обязательствах  имущественного   характера,  предоставляемые  лицами,  указанными  в  пункте  2  настоящего  Положения,  относятся  к  информации  ограниченного  доступа.</w:t>
      </w:r>
    </w:p>
    <w:p w:rsidR="00B7418E" w:rsidRDefault="00B7418E" w:rsidP="00CC2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Сведения  о  доходах,  об  имуществе  и  обязательствах  имущественного   характера,  предоставляемые  лицом,   поступающим  на  </w:t>
      </w:r>
      <w:proofErr w:type="gramStart"/>
      <w:r>
        <w:rPr>
          <w:rFonts w:ascii="Times New Roman" w:hAnsi="Times New Roman"/>
          <w:sz w:val="24"/>
          <w:szCs w:val="24"/>
        </w:rPr>
        <w:t>работу</w:t>
      </w:r>
      <w:proofErr w:type="gramEnd"/>
      <w:r>
        <w:rPr>
          <w:rFonts w:ascii="Times New Roman" w:hAnsi="Times New Roman"/>
          <w:sz w:val="24"/>
          <w:szCs w:val="24"/>
        </w:rPr>
        <w:t xml:space="preserve">  на </w:t>
      </w:r>
      <w:r w:rsidRPr="004F7B38">
        <w:rPr>
          <w:rFonts w:ascii="Times New Roman" w:hAnsi="Times New Roman"/>
          <w:sz w:val="24"/>
          <w:szCs w:val="24"/>
        </w:rPr>
        <w:t xml:space="preserve">  должность  руководителя</w:t>
      </w:r>
      <w:r>
        <w:rPr>
          <w:rFonts w:ascii="Times New Roman" w:hAnsi="Times New Roman"/>
          <w:sz w:val="24"/>
          <w:szCs w:val="24"/>
        </w:rPr>
        <w:t xml:space="preserve">  учреждения,  в  случае  не  поступления  данного  лица  на   работу  в  дальнейшем  не  могут   быть  использованы  и  подлежат  уничтожению.</w:t>
      </w:r>
    </w:p>
    <w:p w:rsidR="00B7418E" w:rsidRDefault="00B7418E" w:rsidP="00CC2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Сведения  о  доходах,  об  имуществе  и  обязательствах  имущественного   характера,  предоставляемые  лицами,  указанными  в  пункте  2  настоящего  Положения,  отнесенные  в  соответствии  с  федеральным  законом  к  сведениям,  составляющим  государственную  тайну</w:t>
      </w:r>
      <w:r w:rsidR="00447AAF">
        <w:rPr>
          <w:rFonts w:ascii="Times New Roman" w:hAnsi="Times New Roman"/>
          <w:sz w:val="24"/>
          <w:szCs w:val="24"/>
        </w:rPr>
        <w:t>,  подлежат  защите  в  соответствии  с  законодательством  Российской  Федерации  о  государственной  тайне.</w:t>
      </w:r>
    </w:p>
    <w:p w:rsidR="00447AAF" w:rsidRDefault="00447AAF" w:rsidP="00CC2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11.     Сведения  о  доходах,  об  имуществе  и  обязательствах  имущественного   характера,  предоставляемые  лицами,  указанными  в  пункте  2  настоящего  Положения,  размещаются  в  информационно-телекоммуникационной  сети  Интернет  на  официальном  сайте  администрации  Мельничного  сельсовета  </w:t>
      </w:r>
      <w:proofErr w:type="spellStart"/>
      <w:r>
        <w:rPr>
          <w:rFonts w:ascii="Times New Roman" w:hAnsi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 Красноярского  края   </w:t>
      </w:r>
      <w:hyperlink r:id="rId8" w:history="1">
        <w:r w:rsidRPr="00793EE5">
          <w:rPr>
            <w:rStyle w:val="a8"/>
            <w:rFonts w:ascii="Times New Roman" w:hAnsi="Times New Roman"/>
            <w:sz w:val="24"/>
            <w:szCs w:val="24"/>
          </w:rPr>
          <w:t>www.melnichnoe-adm.ru</w:t>
        </w:r>
      </w:hyperlink>
      <w:r>
        <w:rPr>
          <w:rFonts w:ascii="Times New Roman" w:hAnsi="Times New Roman"/>
          <w:sz w:val="24"/>
          <w:szCs w:val="24"/>
        </w:rPr>
        <w:t xml:space="preserve">  и  опубликовываютс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обнародуются)  в  соответствии  с  Порядком  опубликования  муниципальных  правовых  актов  на  территории  Мельничного  сельсовета.</w:t>
      </w:r>
    </w:p>
    <w:p w:rsidR="00447AAF" w:rsidRDefault="00447AAF" w:rsidP="00CC2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12.      Лица,  виновные  в  разглашении  сведений  о  доходах,  об  имуществе  и  обязательствах  имущественного   характера,  предоставляемых  лицами,  указанными  в  пункте  2  настоящего  Положения,  либо  в  использовании  этих  сведений  в  целях,  не  предусмотренных  федеральными  законами,  несут  ответственность  в  соответствии  с  законодательством  Российской  Федерации.</w:t>
      </w:r>
    </w:p>
    <w:p w:rsidR="00447AAF" w:rsidRDefault="00447AAF" w:rsidP="00CC2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13.      В  случае  непредставления  или  представления  заведомо  ложных  сведений  о  доходах,  об  имуществе  и  обязательствах  имущественного  характера  руководитель  </w:t>
      </w:r>
      <w:r>
        <w:rPr>
          <w:rFonts w:ascii="Times New Roman" w:hAnsi="Times New Roman"/>
          <w:sz w:val="24"/>
          <w:szCs w:val="24"/>
        </w:rPr>
        <w:lastRenderedPageBreak/>
        <w:t>учреждения  несет  ответственность  в  соответствии  с  законодательством  Российской  Федерации.</w:t>
      </w:r>
    </w:p>
    <w:p w:rsidR="00962BC7" w:rsidRDefault="00962BC7" w:rsidP="00CC2015">
      <w:pPr>
        <w:jc w:val="both"/>
        <w:rPr>
          <w:rFonts w:ascii="Times New Roman" w:hAnsi="Times New Roman"/>
          <w:sz w:val="24"/>
          <w:szCs w:val="24"/>
        </w:rPr>
      </w:pPr>
    </w:p>
    <w:p w:rsidR="00962BC7" w:rsidRDefault="00962BC7" w:rsidP="00CC2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№2  к  проекту</w:t>
      </w:r>
    </w:p>
    <w:p w:rsidR="00962BC7" w:rsidRDefault="00962BC7" w:rsidP="00CC2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постановления  главы  Мельничного  сельсовета</w:t>
      </w:r>
    </w:p>
    <w:p w:rsidR="00962BC7" w:rsidRDefault="00962BC7" w:rsidP="00CC2015">
      <w:pPr>
        <w:jc w:val="both"/>
        <w:rPr>
          <w:rFonts w:ascii="Times New Roman" w:hAnsi="Times New Roman"/>
          <w:sz w:val="24"/>
          <w:szCs w:val="24"/>
        </w:rPr>
      </w:pPr>
    </w:p>
    <w:p w:rsidR="00962BC7" w:rsidRDefault="00962BC7" w:rsidP="00CC2015">
      <w:pPr>
        <w:jc w:val="both"/>
        <w:rPr>
          <w:rFonts w:ascii="Times New Roman" w:hAnsi="Times New Roman"/>
          <w:sz w:val="24"/>
          <w:szCs w:val="24"/>
        </w:rPr>
      </w:pPr>
    </w:p>
    <w:p w:rsidR="00962BC7" w:rsidRPr="00594859" w:rsidRDefault="00962BC7" w:rsidP="00962BC7">
      <w:r>
        <w:rPr>
          <w:sz w:val="24"/>
          <w:szCs w:val="24"/>
        </w:rPr>
        <w:t xml:space="preserve">В  </w:t>
      </w:r>
    </w:p>
    <w:p w:rsidR="00962BC7" w:rsidRDefault="00962BC7" w:rsidP="00962BC7">
      <w:pPr>
        <w:pBdr>
          <w:top w:val="single" w:sz="4" w:space="1" w:color="auto"/>
        </w:pBdr>
      </w:pPr>
      <w:r>
        <w:t xml:space="preserve">                         (указывается  наименование кадрового подразделения органа местного самоуправления))</w:t>
      </w:r>
    </w:p>
    <w:p w:rsidR="00962BC7" w:rsidRDefault="00962BC7" w:rsidP="00962BC7">
      <w:pPr>
        <w:jc w:val="center"/>
        <w:rPr>
          <w:b/>
          <w:bCs/>
          <w:sz w:val="16"/>
          <w:szCs w:val="16"/>
        </w:rPr>
      </w:pPr>
    </w:p>
    <w:p w:rsidR="00962BC7" w:rsidRPr="006A2801" w:rsidRDefault="00962BC7" w:rsidP="00962BC7">
      <w:pPr>
        <w:jc w:val="center"/>
        <w:rPr>
          <w:b/>
          <w:bCs/>
          <w:sz w:val="16"/>
          <w:szCs w:val="16"/>
        </w:rPr>
      </w:pPr>
    </w:p>
    <w:p w:rsidR="00962BC7" w:rsidRDefault="00962BC7" w:rsidP="00962B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  гражданина,</w:t>
      </w:r>
      <w:r>
        <w:rPr>
          <w:b/>
          <w:bCs/>
          <w:sz w:val="26"/>
          <w:szCs w:val="26"/>
        </w:rPr>
        <w:br/>
        <w:t>претендующего  на  должность   руководителя  муниципального  учреждения  администрации  Мельничного  сельсовет</w:t>
      </w:r>
    </w:p>
    <w:p w:rsidR="00962BC7" w:rsidRDefault="00962BC7" w:rsidP="00962BC7">
      <w:pPr>
        <w:rPr>
          <w:b/>
          <w:bCs/>
          <w:sz w:val="26"/>
          <w:szCs w:val="26"/>
        </w:rPr>
      </w:pPr>
    </w:p>
    <w:p w:rsidR="00962BC7" w:rsidRDefault="00962BC7" w:rsidP="00962BC7">
      <w:pPr>
        <w:rPr>
          <w:sz w:val="24"/>
          <w:szCs w:val="24"/>
        </w:rPr>
      </w:pPr>
      <w:r>
        <w:rPr>
          <w:sz w:val="24"/>
          <w:szCs w:val="24"/>
        </w:rPr>
        <w:t xml:space="preserve">Я,          </w:t>
      </w:r>
    </w:p>
    <w:p w:rsidR="00962BC7" w:rsidRDefault="00962BC7" w:rsidP="00962BC7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962BC7" w:rsidRDefault="00962BC7" w:rsidP="00962BC7">
      <w:pPr>
        <w:pBdr>
          <w:top w:val="single" w:sz="4" w:space="1" w:color="auto"/>
        </w:pBdr>
        <w:ind w:right="113"/>
        <w:jc w:val="center"/>
      </w:pPr>
    </w:p>
    <w:p w:rsidR="00962BC7" w:rsidRDefault="00962BC7" w:rsidP="00853807">
      <w:pPr>
        <w:pBdr>
          <w:top w:val="single" w:sz="4" w:space="1" w:color="auto"/>
        </w:pBdr>
      </w:pPr>
      <w:r>
        <w:t xml:space="preserve">    </w:t>
      </w:r>
      <w:r w:rsidR="00853807">
        <w:t>( основное  место  работы  или  службы,  занимаемая  должность;  в  случае  отсутствия  основного  места  работы  или  служб</w:t>
      </w:r>
      <w:proofErr w:type="gramStart"/>
      <w:r w:rsidR="00853807">
        <w:t>ы-</w:t>
      </w:r>
      <w:proofErr w:type="gramEnd"/>
      <w:r w:rsidR="00853807">
        <w:t xml:space="preserve">  род  занятий)</w:t>
      </w:r>
    </w:p>
    <w:p w:rsidR="00962BC7" w:rsidRDefault="00962BC7" w:rsidP="00962BC7">
      <w:pPr>
        <w:rPr>
          <w:sz w:val="24"/>
          <w:szCs w:val="24"/>
        </w:rPr>
      </w:pPr>
    </w:p>
    <w:p w:rsidR="00962BC7" w:rsidRDefault="00962BC7" w:rsidP="00962B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           </w:t>
      </w:r>
    </w:p>
    <w:p w:rsidR="00962BC7" w:rsidRDefault="00962BC7" w:rsidP="00962BC7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962BC7" w:rsidRPr="00853807" w:rsidRDefault="00962BC7" w:rsidP="00853807">
      <w:pPr>
        <w:tabs>
          <w:tab w:val="left" w:pos="98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tbl>
      <w:tblPr>
        <w:tblW w:w="9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6804"/>
        <w:gridCol w:w="567"/>
        <w:gridCol w:w="1843"/>
        <w:gridCol w:w="28"/>
      </w:tblGrid>
      <w:tr w:rsidR="00962BC7" w:rsidTr="00853807">
        <w:trPr>
          <w:gridAfter w:val="1"/>
          <w:wAfter w:w="28" w:type="dxa"/>
        </w:trPr>
        <w:tc>
          <w:tcPr>
            <w:tcW w:w="7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BC7" w:rsidRDefault="00962BC7" w:rsidP="00853807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сообщаю сведения о своих доходах</w:t>
            </w:r>
            <w:r w:rsidR="008538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BC7" w:rsidRDefault="00962BC7" w:rsidP="00302A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BC7" w:rsidRDefault="00962BC7" w:rsidP="00302ADC">
            <w:pPr>
              <w:jc w:val="both"/>
              <w:rPr>
                <w:sz w:val="2"/>
                <w:szCs w:val="2"/>
              </w:rPr>
            </w:pPr>
          </w:p>
        </w:tc>
      </w:tr>
      <w:tr w:rsidR="00853807" w:rsidTr="0085380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807" w:rsidRDefault="00853807" w:rsidP="00302A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807" w:rsidRDefault="00853807" w:rsidP="000922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807" w:rsidRDefault="00853807" w:rsidP="00302ADC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об имуществе, принадлежащем мне на праве соб</w:t>
            </w:r>
            <w:r w:rsidR="001D4CC2">
              <w:rPr>
                <w:sz w:val="24"/>
                <w:szCs w:val="24"/>
              </w:rPr>
              <w:t>ственности, о вкладах в банках</w:t>
            </w:r>
          </w:p>
        </w:tc>
      </w:tr>
    </w:tbl>
    <w:p w:rsidR="00962BC7" w:rsidRDefault="00962BC7" w:rsidP="00962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ценных </w:t>
      </w:r>
      <w:proofErr w:type="gramStart"/>
      <w:r>
        <w:rPr>
          <w:sz w:val="24"/>
          <w:szCs w:val="24"/>
        </w:rPr>
        <w:t>бумагах</w:t>
      </w:r>
      <w:proofErr w:type="gramEnd"/>
      <w:r>
        <w:rPr>
          <w:sz w:val="24"/>
          <w:szCs w:val="24"/>
        </w:rPr>
        <w:t xml:space="preserve">, об обязательствах имущественного характера: </w:t>
      </w:r>
    </w:p>
    <w:p w:rsidR="00962BC7" w:rsidRPr="001D4CC2" w:rsidRDefault="00853807" w:rsidP="00853807">
      <w:pPr>
        <w:tabs>
          <w:tab w:val="left" w:pos="117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D4CC2">
        <w:rPr>
          <w:sz w:val="24"/>
          <w:szCs w:val="24"/>
        </w:rPr>
        <w:t>Сведения,  за  исключением  сведений  о  доходах,  указываются  по  состоянию   на  1 – е  число  месяца,  предшествующего  месяцу  подачи  документов  для  замещения  должности  руководителя муниципального  учреждения  администрации  Мельничного  сельсовета (на  отчётную  дату)</w:t>
      </w:r>
    </w:p>
    <w:p w:rsidR="00962BC7" w:rsidRDefault="00962BC7" w:rsidP="00962BC7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Сведения о доходах</w:t>
      </w:r>
      <w:r>
        <w:rPr>
          <w:rStyle w:val="ab"/>
          <w:b/>
          <w:bCs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962BC7" w:rsidTr="00302ADC"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rStyle w:val="ab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62BC7" w:rsidTr="00302ADC">
        <w:trPr>
          <w:trHeight w:val="149"/>
        </w:trPr>
        <w:tc>
          <w:tcPr>
            <w:tcW w:w="595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962BC7" w:rsidRDefault="00962BC7" w:rsidP="00302ADC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62BC7" w:rsidTr="00302ADC">
        <w:trPr>
          <w:trHeight w:val="295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557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педагогической, научной, иной творческой деятельности</w:t>
            </w:r>
          </w:p>
        </w:tc>
        <w:tc>
          <w:tcPr>
            <w:tcW w:w="283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265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570"/>
        </w:trPr>
        <w:tc>
          <w:tcPr>
            <w:tcW w:w="595" w:type="dxa"/>
            <w:tcBorders>
              <w:bottom w:val="nil"/>
            </w:tcBorders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bottom w:val="nil"/>
            </w:tcBorders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пенсия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отчётный период</w:t>
            </w:r>
          </w:p>
        </w:tc>
        <w:tc>
          <w:tcPr>
            <w:tcW w:w="2835" w:type="dxa"/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</w:tbl>
    <w:p w:rsidR="00962BC7" w:rsidRPr="005C14B9" w:rsidRDefault="00962BC7" w:rsidP="00962BC7">
      <w:pPr>
        <w:jc w:val="both"/>
      </w:pPr>
      <w:r w:rsidRPr="005C14B9">
        <w:t>1. Указываются доходы (включая пенсии, пособия, иные выплаты) за отчётный период</w:t>
      </w:r>
    </w:p>
    <w:p w:rsidR="00962BC7" w:rsidRPr="005C14B9" w:rsidRDefault="00962BC7" w:rsidP="00962BC7">
      <w:pPr>
        <w:jc w:val="both"/>
      </w:pPr>
      <w:r w:rsidRPr="005C14B9">
        <w:t>2. Доход, полученный в иностранной валюте, указывается в рублях по курсу Банка России на дату получения дохода.</w:t>
      </w:r>
    </w:p>
    <w:p w:rsidR="00962BC7" w:rsidRDefault="00962BC7" w:rsidP="00962BC7">
      <w:pPr>
        <w:rPr>
          <w:b/>
          <w:bCs/>
          <w:sz w:val="24"/>
          <w:szCs w:val="24"/>
        </w:rPr>
      </w:pPr>
    </w:p>
    <w:p w:rsidR="00962BC7" w:rsidRDefault="00962BC7" w:rsidP="00962BC7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962BC7" w:rsidRDefault="00962BC7" w:rsidP="00962BC7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97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3261"/>
        <w:gridCol w:w="1985"/>
        <w:gridCol w:w="2693"/>
        <w:gridCol w:w="1418"/>
      </w:tblGrid>
      <w:tr w:rsidR="00962BC7" w:rsidTr="00683FEE">
        <w:tc>
          <w:tcPr>
            <w:tcW w:w="437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rStyle w:val="ab"/>
                <w:sz w:val="24"/>
                <w:szCs w:val="24"/>
              </w:rPr>
              <w:footnoteReference w:id="3"/>
            </w:r>
          </w:p>
        </w:tc>
        <w:tc>
          <w:tcPr>
            <w:tcW w:w="2693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962BC7" w:rsidTr="00683FEE">
        <w:tc>
          <w:tcPr>
            <w:tcW w:w="437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bottom w:val="nil"/>
            </w:tcBorders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683FEE">
        <w:tc>
          <w:tcPr>
            <w:tcW w:w="437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1.Указывается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</w:t>
      </w:r>
      <w:r w:rsidR="00683FEE" w:rsidRPr="001D4CC2">
        <w:rPr>
          <w:sz w:val="24"/>
          <w:szCs w:val="24"/>
        </w:rPr>
        <w:t>я доля гражданина,   претендующего  на  замещение  должности  руководителя  муниципального  учреждения  администрации  Мельничного  сельсовета</w:t>
      </w:r>
      <w:r w:rsidRPr="001D4CC2">
        <w:rPr>
          <w:sz w:val="24"/>
          <w:szCs w:val="24"/>
        </w:rPr>
        <w:t>, который представляет сведения.</w:t>
      </w:r>
    </w:p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2.Указывается вид земельного участк</w:t>
      </w:r>
      <w:proofErr w:type="gramStart"/>
      <w:r w:rsidRPr="001D4CC2">
        <w:rPr>
          <w:sz w:val="24"/>
          <w:szCs w:val="24"/>
        </w:rPr>
        <w:t>а(</w:t>
      </w:r>
      <w:proofErr w:type="gramEnd"/>
      <w:r w:rsidRPr="001D4CC2">
        <w:rPr>
          <w:sz w:val="24"/>
          <w:szCs w:val="24"/>
        </w:rPr>
        <w:t>пая, доли): под  индивидуальное  жилищное  строительство, дачный, садовый, приусадебный, огородный  и  другие.</w:t>
      </w:r>
    </w:p>
    <w:p w:rsidR="00962BC7" w:rsidRDefault="00962BC7" w:rsidP="00962B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962BC7" w:rsidTr="00302ADC"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rStyle w:val="ab"/>
                <w:sz w:val="24"/>
                <w:szCs w:val="24"/>
              </w:rPr>
              <w:footnoteReference w:id="4"/>
            </w:r>
          </w:p>
        </w:tc>
        <w:tc>
          <w:tcPr>
            <w:tcW w:w="354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bottom w:val="nil"/>
            </w:tcBorders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595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</w:tbl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1.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</w:t>
      </w:r>
      <w:r w:rsidR="00683FEE" w:rsidRPr="001D4CC2">
        <w:rPr>
          <w:sz w:val="24"/>
          <w:szCs w:val="24"/>
        </w:rPr>
        <w:t>ственности указывается доля гражданина</w:t>
      </w:r>
      <w:r w:rsidRPr="001D4CC2">
        <w:rPr>
          <w:sz w:val="24"/>
          <w:szCs w:val="24"/>
        </w:rPr>
        <w:t xml:space="preserve">, </w:t>
      </w:r>
      <w:r w:rsidR="00683FEE" w:rsidRPr="001D4CC2">
        <w:rPr>
          <w:sz w:val="24"/>
          <w:szCs w:val="24"/>
        </w:rPr>
        <w:t xml:space="preserve"> претендующего  на  замещение  должности  руководителя  муниципального  учреждения  администрации  Мельничного  сельсовета, который</w:t>
      </w:r>
      <w:r w:rsidRPr="001D4CC2">
        <w:rPr>
          <w:sz w:val="24"/>
          <w:szCs w:val="24"/>
        </w:rPr>
        <w:t xml:space="preserve"> представляет сведения.</w:t>
      </w:r>
    </w:p>
    <w:p w:rsidR="00962BC7" w:rsidRDefault="00962BC7" w:rsidP="00962BC7">
      <w:pPr>
        <w:rPr>
          <w:sz w:val="24"/>
          <w:szCs w:val="24"/>
        </w:rPr>
      </w:pPr>
    </w:p>
    <w:p w:rsidR="00962BC7" w:rsidRDefault="00962BC7" w:rsidP="00962BC7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962BC7" w:rsidTr="00302ADC"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rStyle w:val="ab"/>
                <w:sz w:val="24"/>
                <w:szCs w:val="24"/>
              </w:rPr>
              <w:footnoteReference w:id="5"/>
            </w:r>
          </w:p>
        </w:tc>
        <w:tc>
          <w:tcPr>
            <w:tcW w:w="156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счёта</w:t>
            </w:r>
          </w:p>
        </w:tc>
        <w:tc>
          <w:tcPr>
            <w:tcW w:w="1559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счёте</w:t>
            </w:r>
            <w:r>
              <w:rPr>
                <w:rStyle w:val="ab"/>
                <w:sz w:val="24"/>
                <w:szCs w:val="24"/>
              </w:rPr>
              <w:footnoteReference w:id="6"/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962BC7" w:rsidTr="00302ADC"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2BC7" w:rsidTr="00302ADC">
        <w:trPr>
          <w:trHeight w:val="299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275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279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279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</w:tbl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bCs/>
          <w:sz w:val="24"/>
          <w:szCs w:val="24"/>
        </w:rPr>
        <w:t>1.</w:t>
      </w:r>
      <w:r w:rsidRPr="001D4CC2">
        <w:rPr>
          <w:sz w:val="24"/>
          <w:szCs w:val="24"/>
        </w:rPr>
        <w:t xml:space="preserve"> Указываются вид счёта (депозитный, текущий, расчетный, ссудный и другие) и валюта счёта.</w:t>
      </w:r>
    </w:p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2 Остаток на счете указывается по состоянию на отчётную дату. Для счетов в иностранной валюте остаток указывается в рублях по курсу Банка России на отчётную дату.</w:t>
      </w:r>
    </w:p>
    <w:p w:rsidR="00962BC7" w:rsidRPr="001D4CC2" w:rsidRDefault="00962BC7" w:rsidP="00962BC7">
      <w:pPr>
        <w:ind w:firstLine="567"/>
        <w:rPr>
          <w:bCs/>
          <w:sz w:val="24"/>
          <w:szCs w:val="24"/>
        </w:rPr>
      </w:pPr>
    </w:p>
    <w:p w:rsidR="00962BC7" w:rsidRDefault="00962BC7" w:rsidP="00962BC7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962BC7" w:rsidRDefault="00962BC7" w:rsidP="00962BC7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962BC7" w:rsidTr="00302ADC"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и </w:t>
            </w:r>
            <w:r>
              <w:rPr>
                <w:sz w:val="24"/>
                <w:szCs w:val="24"/>
              </w:rPr>
              <w:lastRenderedPageBreak/>
              <w:t>организационно-правовая форма организации</w:t>
            </w:r>
            <w:r>
              <w:rPr>
                <w:rStyle w:val="ab"/>
                <w:sz w:val="24"/>
                <w:szCs w:val="24"/>
              </w:rPr>
              <w:footnoteReference w:id="7"/>
            </w:r>
          </w:p>
        </w:tc>
        <w:tc>
          <w:tcPr>
            <w:tcW w:w="2126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Место нахождения </w:t>
            </w:r>
            <w:r>
              <w:rPr>
                <w:sz w:val="24"/>
                <w:szCs w:val="24"/>
              </w:rPr>
              <w:lastRenderedPageBreak/>
              <w:t>организации (адрес)</w:t>
            </w:r>
          </w:p>
        </w:tc>
        <w:tc>
          <w:tcPr>
            <w:tcW w:w="1288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Уставный </w:t>
            </w:r>
            <w:r>
              <w:rPr>
                <w:sz w:val="24"/>
                <w:szCs w:val="24"/>
              </w:rPr>
              <w:lastRenderedPageBreak/>
              <w:t>капитал</w:t>
            </w:r>
            <w:r>
              <w:rPr>
                <w:rStyle w:val="ab"/>
                <w:sz w:val="24"/>
                <w:szCs w:val="24"/>
              </w:rPr>
              <w:footnoteReference w:id="8"/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</w:t>
            </w:r>
            <w:r>
              <w:rPr>
                <w:sz w:val="24"/>
                <w:szCs w:val="24"/>
              </w:rPr>
              <w:lastRenderedPageBreak/>
              <w:t>участия</w:t>
            </w:r>
            <w:r>
              <w:rPr>
                <w:rStyle w:val="ab"/>
                <w:sz w:val="24"/>
                <w:szCs w:val="24"/>
              </w:rPr>
              <w:footnoteReference w:id="9"/>
            </w:r>
          </w:p>
        </w:tc>
        <w:tc>
          <w:tcPr>
            <w:tcW w:w="166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Основание </w:t>
            </w:r>
            <w:r>
              <w:rPr>
                <w:sz w:val="24"/>
                <w:szCs w:val="24"/>
              </w:rPr>
              <w:lastRenderedPageBreak/>
              <w:t>участия</w:t>
            </w:r>
            <w:r>
              <w:rPr>
                <w:rStyle w:val="ab"/>
                <w:sz w:val="24"/>
                <w:szCs w:val="24"/>
              </w:rPr>
              <w:footnoteReference w:id="10"/>
            </w:r>
          </w:p>
        </w:tc>
      </w:tr>
      <w:tr w:rsidR="00962BC7" w:rsidTr="00302ADC">
        <w:tc>
          <w:tcPr>
            <w:tcW w:w="595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2BC7" w:rsidTr="00302ADC">
        <w:trPr>
          <w:trHeight w:val="255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259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</w:tbl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1. Указываются полное или сокращенное официальное наименование организац</w:t>
      </w:r>
      <w:proofErr w:type="gramStart"/>
      <w:r w:rsidRPr="001D4CC2">
        <w:rPr>
          <w:sz w:val="24"/>
          <w:szCs w:val="24"/>
        </w:rPr>
        <w:t>ии и ее</w:t>
      </w:r>
      <w:proofErr w:type="gramEnd"/>
      <w:r w:rsidRPr="001D4CC2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2. Уставный капитал указывается согласно учредительным документам организации по состоянию на отчётную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3.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 xml:space="preserve">4. </w:t>
      </w:r>
      <w:proofErr w:type="gramStart"/>
      <w:r w:rsidRPr="001D4CC2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962BC7" w:rsidRPr="001D4CC2" w:rsidRDefault="00962BC7" w:rsidP="00962BC7">
      <w:pPr>
        <w:jc w:val="both"/>
        <w:rPr>
          <w:b/>
          <w:bCs/>
          <w:sz w:val="24"/>
          <w:szCs w:val="24"/>
        </w:rPr>
      </w:pPr>
    </w:p>
    <w:p w:rsidR="00962BC7" w:rsidRDefault="00962BC7" w:rsidP="00962BC7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280"/>
        <w:gridCol w:w="1830"/>
        <w:gridCol w:w="1454"/>
        <w:gridCol w:w="1665"/>
      </w:tblGrid>
      <w:tr w:rsidR="00962BC7" w:rsidTr="00302ADC">
        <w:tc>
          <w:tcPr>
            <w:tcW w:w="42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rStyle w:val="ab"/>
                <w:sz w:val="24"/>
                <w:szCs w:val="24"/>
              </w:rPr>
              <w:footnoteReference w:id="11"/>
            </w:r>
          </w:p>
        </w:tc>
        <w:tc>
          <w:tcPr>
            <w:tcW w:w="228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rStyle w:val="ab"/>
                <w:sz w:val="24"/>
                <w:szCs w:val="24"/>
              </w:rPr>
              <w:footnoteReference w:id="12"/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62BC7" w:rsidTr="00302ADC">
        <w:tc>
          <w:tcPr>
            <w:tcW w:w="42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</w:t>
            </w:r>
          </w:p>
        </w:tc>
      </w:tr>
      <w:tr w:rsidR="00962BC7" w:rsidTr="00302ADC">
        <w:tc>
          <w:tcPr>
            <w:tcW w:w="42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42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42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</w:tbl>
    <w:p w:rsidR="00962BC7" w:rsidRPr="009836AF" w:rsidRDefault="00962BC7" w:rsidP="00962BC7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962BC7" w:rsidRPr="009836AF" w:rsidRDefault="00962BC7" w:rsidP="00962BC7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9836AF">
        <w:rPr>
          <w:rFonts w:ascii="Times New Roman" w:hAnsi="Times New Roman" w:cs="Times New Roman"/>
          <w:b/>
          <w:sz w:val="24"/>
          <w:szCs w:val="24"/>
        </w:rPr>
        <w:t>Итого по разделу 4</w:t>
      </w:r>
      <w:r w:rsidRPr="009836AF">
        <w:rPr>
          <w:rFonts w:ascii="Times New Roman" w:hAnsi="Times New Roman" w:cs="Times New Roman"/>
          <w:sz w:val="24"/>
          <w:szCs w:val="24"/>
        </w:rPr>
        <w:t xml:space="preserve"> «Сведения о ценных бумагах» суммарная </w:t>
      </w:r>
      <w:r w:rsidR="00410ABB">
        <w:rPr>
          <w:rFonts w:ascii="Times New Roman" w:hAnsi="Times New Roman" w:cs="Times New Roman"/>
          <w:sz w:val="24"/>
          <w:szCs w:val="24"/>
        </w:rPr>
        <w:t xml:space="preserve"> декларированная </w:t>
      </w:r>
      <w:r w:rsidRPr="009836AF">
        <w:rPr>
          <w:rFonts w:ascii="Times New Roman" w:hAnsi="Times New Roman" w:cs="Times New Roman"/>
          <w:sz w:val="24"/>
          <w:szCs w:val="24"/>
        </w:rPr>
        <w:t xml:space="preserve">стоимость ценных бумаг, включая доли участия в коммерческих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    </w:t>
      </w:r>
      <w:r w:rsidRPr="009836AF">
        <w:rPr>
          <w:rFonts w:ascii="Times New Roman" w:hAnsi="Times New Roman" w:cs="Times New Roman"/>
          <w:sz w:val="24"/>
          <w:szCs w:val="24"/>
        </w:rPr>
        <w:t>(руб.)</w:t>
      </w:r>
    </w:p>
    <w:p w:rsidR="00962BC7" w:rsidRDefault="00962BC7" w:rsidP="00962BC7">
      <w:pPr>
        <w:ind w:firstLine="567"/>
        <w:jc w:val="both"/>
        <w:rPr>
          <w:sz w:val="24"/>
          <w:szCs w:val="24"/>
        </w:rPr>
      </w:pPr>
    </w:p>
    <w:p w:rsidR="00962BC7" w:rsidRPr="00F02CC2" w:rsidRDefault="00962BC7" w:rsidP="00962BC7">
      <w:pPr>
        <w:pStyle w:val="a9"/>
        <w:jc w:val="both"/>
      </w:pPr>
      <w:r w:rsidRPr="00F02CC2">
        <w:t>1.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F02CC2">
        <w:rPr>
          <w:rStyle w:val="ab"/>
        </w:rPr>
        <w:lastRenderedPageBreak/>
        <w:t xml:space="preserve"> </w:t>
      </w:r>
      <w:r w:rsidRPr="001D4CC2">
        <w:rPr>
          <w:sz w:val="24"/>
          <w:szCs w:val="24"/>
        </w:rPr>
        <w:t>2. 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962BC7" w:rsidRPr="00F02CC2" w:rsidRDefault="00962BC7" w:rsidP="00962BC7">
      <w:pPr>
        <w:pStyle w:val="a9"/>
        <w:jc w:val="both"/>
      </w:pPr>
    </w:p>
    <w:p w:rsidR="00962BC7" w:rsidRDefault="00962BC7" w:rsidP="00962BC7">
      <w:pPr>
        <w:pStyle w:val="a9"/>
        <w:jc w:val="both"/>
      </w:pPr>
    </w:p>
    <w:p w:rsidR="00962BC7" w:rsidRDefault="00962BC7" w:rsidP="00962BC7">
      <w:pPr>
        <w:pStyle w:val="a9"/>
        <w:jc w:val="both"/>
      </w:pPr>
    </w:p>
    <w:p w:rsidR="00962BC7" w:rsidRDefault="00962BC7" w:rsidP="00962BC7">
      <w:pPr>
        <w:pStyle w:val="a9"/>
        <w:jc w:val="both"/>
      </w:pPr>
    </w:p>
    <w:p w:rsidR="00962BC7" w:rsidRDefault="00962BC7" w:rsidP="00962BC7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962BC7" w:rsidRDefault="00962BC7" w:rsidP="00962BC7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Объекты недвижимого имущества, находящиеся в пользовании</w:t>
      </w:r>
      <w:r>
        <w:rPr>
          <w:rStyle w:val="ab"/>
          <w:b/>
          <w:bCs/>
          <w:sz w:val="24"/>
          <w:szCs w:val="24"/>
        </w:rPr>
        <w:footnoteReference w:id="1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962BC7" w:rsidTr="00302ADC"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98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пользования</w:t>
            </w:r>
          </w:p>
        </w:tc>
        <w:tc>
          <w:tcPr>
            <w:tcW w:w="198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</w:p>
        </w:tc>
        <w:tc>
          <w:tcPr>
            <w:tcW w:w="2552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962BC7" w:rsidTr="00302ADC">
        <w:tc>
          <w:tcPr>
            <w:tcW w:w="595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2BC7" w:rsidTr="00302ADC">
        <w:trPr>
          <w:trHeight w:val="316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265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269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BC7" w:rsidRPr="001D4CC2" w:rsidRDefault="00962BC7" w:rsidP="001D4CC2">
      <w:pPr>
        <w:pStyle w:val="a3"/>
        <w:rPr>
          <w:sz w:val="24"/>
          <w:szCs w:val="24"/>
        </w:rPr>
      </w:pPr>
      <w:r w:rsidRPr="001D4CC2">
        <w:rPr>
          <w:sz w:val="24"/>
          <w:szCs w:val="24"/>
        </w:rPr>
        <w:t>1. Указываются по  состоянию на  отчётную  дату.</w:t>
      </w:r>
    </w:p>
    <w:p w:rsidR="00962BC7" w:rsidRPr="001D4CC2" w:rsidRDefault="00962BC7" w:rsidP="001D4CC2">
      <w:pPr>
        <w:pStyle w:val="a3"/>
        <w:rPr>
          <w:sz w:val="24"/>
          <w:szCs w:val="24"/>
        </w:rPr>
      </w:pPr>
      <w:r w:rsidRPr="001D4CC2">
        <w:rPr>
          <w:sz w:val="24"/>
          <w:szCs w:val="24"/>
        </w:rPr>
        <w:t>2.Указывается  вид  недвижимого  имущества (земельный участок, жилой дом, дача и другие) .</w:t>
      </w:r>
    </w:p>
    <w:p w:rsidR="00962BC7" w:rsidRPr="001D4CC2" w:rsidRDefault="00962BC7" w:rsidP="001D4CC2">
      <w:pPr>
        <w:pStyle w:val="a3"/>
        <w:rPr>
          <w:sz w:val="24"/>
          <w:szCs w:val="24"/>
        </w:rPr>
      </w:pPr>
      <w:r w:rsidRPr="001D4CC2">
        <w:rPr>
          <w:sz w:val="24"/>
          <w:szCs w:val="24"/>
        </w:rPr>
        <w:t>3. Указываются вид пользования (аренда, безвозмездное  пользование и другие) и сроки пользования.</w:t>
      </w:r>
    </w:p>
    <w:p w:rsidR="00962BC7" w:rsidRPr="001D4CC2" w:rsidRDefault="00962BC7" w:rsidP="001D4CC2">
      <w:pPr>
        <w:pStyle w:val="a3"/>
        <w:rPr>
          <w:sz w:val="24"/>
          <w:szCs w:val="24"/>
        </w:rPr>
      </w:pPr>
      <w:r w:rsidRPr="001D4CC2">
        <w:rPr>
          <w:sz w:val="24"/>
          <w:szCs w:val="24"/>
        </w:rPr>
        <w:t>4. Указываются основание  пользования (договор, фактическое предоставление и другие) а   также  реквизиты (дата, номер)  соответствующего  договора или  акта.</w:t>
      </w:r>
    </w:p>
    <w:p w:rsidR="00962BC7" w:rsidRDefault="00962BC7" w:rsidP="00962BC7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Прочие обязательства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1984"/>
        <w:gridCol w:w="1767"/>
        <w:gridCol w:w="1777"/>
      </w:tblGrid>
      <w:tr w:rsidR="00962BC7" w:rsidTr="00302ADC"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</w:p>
        </w:tc>
        <w:tc>
          <w:tcPr>
            <w:tcW w:w="1701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</w:p>
        </w:tc>
        <w:tc>
          <w:tcPr>
            <w:tcW w:w="1984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</w:p>
        </w:tc>
        <w:tc>
          <w:tcPr>
            <w:tcW w:w="1767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 (руб.)</w:t>
            </w:r>
          </w:p>
        </w:tc>
        <w:tc>
          <w:tcPr>
            <w:tcW w:w="1777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</w:t>
            </w:r>
          </w:p>
        </w:tc>
      </w:tr>
      <w:tr w:rsidR="00962BC7" w:rsidTr="00302ADC">
        <w:tc>
          <w:tcPr>
            <w:tcW w:w="595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2BC7" w:rsidTr="00302ADC">
        <w:trPr>
          <w:trHeight w:val="660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  <w:tr w:rsidR="00962BC7" w:rsidTr="00302ADC">
        <w:trPr>
          <w:trHeight w:val="660"/>
        </w:trPr>
        <w:tc>
          <w:tcPr>
            <w:tcW w:w="595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</w:tr>
    </w:tbl>
    <w:p w:rsidR="00962BC7" w:rsidRDefault="00962BC7" w:rsidP="00962BC7">
      <w:pPr>
        <w:ind w:firstLine="567"/>
        <w:rPr>
          <w:sz w:val="24"/>
          <w:szCs w:val="24"/>
        </w:rPr>
      </w:pPr>
    </w:p>
    <w:p w:rsidR="00962BC7" w:rsidRPr="001D4CC2" w:rsidRDefault="00962BC7" w:rsidP="00962BC7">
      <w:pPr>
        <w:ind w:firstLine="567"/>
        <w:rPr>
          <w:sz w:val="24"/>
          <w:szCs w:val="24"/>
        </w:rPr>
      </w:pPr>
      <w:r w:rsidRPr="001D4CC2">
        <w:rPr>
          <w:sz w:val="24"/>
          <w:szCs w:val="24"/>
        </w:rPr>
        <w:t>1.Указываются  имеющиеся  на  отчётную  дату  срочные  обязательства  финансового характера  на  сумму,  превышающую  100-кратный  размер  минимальной  оплаты труда, установленный  на  отчётную   дату.</w:t>
      </w:r>
    </w:p>
    <w:p w:rsidR="00962BC7" w:rsidRPr="001D4CC2" w:rsidRDefault="00962BC7" w:rsidP="00962BC7">
      <w:pPr>
        <w:ind w:firstLine="567"/>
        <w:rPr>
          <w:sz w:val="24"/>
          <w:szCs w:val="24"/>
        </w:rPr>
      </w:pPr>
      <w:r w:rsidRPr="001D4CC2">
        <w:rPr>
          <w:sz w:val="24"/>
          <w:szCs w:val="24"/>
        </w:rPr>
        <w:t>2.Указывается  существо  обязательства (заём, кредит и другое).</w:t>
      </w:r>
    </w:p>
    <w:p w:rsidR="00962BC7" w:rsidRPr="001D4CC2" w:rsidRDefault="00962BC7" w:rsidP="00962BC7">
      <w:pPr>
        <w:ind w:firstLine="567"/>
        <w:rPr>
          <w:sz w:val="24"/>
          <w:szCs w:val="24"/>
        </w:rPr>
      </w:pPr>
      <w:r w:rsidRPr="001D4CC2">
        <w:rPr>
          <w:sz w:val="24"/>
          <w:szCs w:val="24"/>
        </w:rPr>
        <w:lastRenderedPageBreak/>
        <w:t>3.Указывается  вторая сторона  обязательства: кредитор  или  должник, его  фамилия. Имя  и  отчество (наименование  юридического  лица</w:t>
      </w:r>
      <w:proofErr w:type="gramStart"/>
      <w:r w:rsidRPr="001D4CC2">
        <w:rPr>
          <w:sz w:val="24"/>
          <w:szCs w:val="24"/>
        </w:rPr>
        <w:t xml:space="preserve"> )</w:t>
      </w:r>
      <w:proofErr w:type="gramEnd"/>
      <w:r w:rsidRPr="001D4CC2">
        <w:rPr>
          <w:sz w:val="24"/>
          <w:szCs w:val="24"/>
        </w:rPr>
        <w:t>, адрес.</w:t>
      </w:r>
    </w:p>
    <w:p w:rsidR="00962BC7" w:rsidRPr="001D4CC2" w:rsidRDefault="00962BC7" w:rsidP="00962BC7">
      <w:pPr>
        <w:ind w:firstLine="567"/>
        <w:rPr>
          <w:sz w:val="24"/>
          <w:szCs w:val="24"/>
        </w:rPr>
      </w:pPr>
      <w:proofErr w:type="gramStart"/>
      <w:r w:rsidRPr="001D4CC2">
        <w:rPr>
          <w:sz w:val="24"/>
          <w:szCs w:val="24"/>
        </w:rPr>
        <w:t xml:space="preserve">4.указываются  основные  возникновения  обязательства (договор, передача  денег  или  имущества  и  другие) а также  </w:t>
      </w:r>
      <w:proofErr w:type="spellStart"/>
      <w:r w:rsidRPr="001D4CC2">
        <w:rPr>
          <w:sz w:val="24"/>
          <w:szCs w:val="24"/>
        </w:rPr>
        <w:t>риквизиты</w:t>
      </w:r>
      <w:proofErr w:type="spellEnd"/>
      <w:r w:rsidRPr="001D4CC2">
        <w:rPr>
          <w:sz w:val="24"/>
          <w:szCs w:val="24"/>
        </w:rPr>
        <w:t xml:space="preserve"> (дата.</w:t>
      </w:r>
      <w:proofErr w:type="gramEnd"/>
      <w:r w:rsidRPr="001D4CC2">
        <w:rPr>
          <w:sz w:val="24"/>
          <w:szCs w:val="24"/>
        </w:rPr>
        <w:t xml:space="preserve"> </w:t>
      </w:r>
      <w:proofErr w:type="gramStart"/>
      <w:r w:rsidRPr="001D4CC2">
        <w:rPr>
          <w:sz w:val="24"/>
          <w:szCs w:val="24"/>
        </w:rPr>
        <w:t>Номер)  соответствующего  договора  или  акта.5.Указывается  сумма  основного обязательства (без суммы  процентов).</w:t>
      </w:r>
      <w:proofErr w:type="gramEnd"/>
      <w:r w:rsidRPr="001D4CC2">
        <w:rPr>
          <w:sz w:val="24"/>
          <w:szCs w:val="24"/>
        </w:rPr>
        <w:t xml:space="preserve"> Для  обязательств, выраженных  в  иностранной  валюте, сумма  указывается  в  рублях  по  курсу Банка России  на  отчётную  дату.</w:t>
      </w:r>
    </w:p>
    <w:p w:rsidR="00962BC7" w:rsidRPr="001D4CC2" w:rsidRDefault="00962BC7" w:rsidP="00962BC7">
      <w:pPr>
        <w:ind w:firstLine="567"/>
        <w:rPr>
          <w:sz w:val="24"/>
          <w:szCs w:val="24"/>
        </w:rPr>
      </w:pPr>
      <w:r w:rsidRPr="001D4CC2">
        <w:rPr>
          <w:sz w:val="24"/>
          <w:szCs w:val="24"/>
        </w:rPr>
        <w:t>6.Указываются годовая  процентная  ставка обязательства,  заложенное  в  обеспечение обязательства имущество, выданные в  обеспечение  обязательства  гарантии  и  поручительства.</w:t>
      </w:r>
    </w:p>
    <w:p w:rsidR="00962BC7" w:rsidRDefault="00962BC7" w:rsidP="00962BC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962BC7" w:rsidTr="00302AD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BC7" w:rsidRDefault="00962BC7" w:rsidP="00302A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BC7" w:rsidRDefault="00962BC7" w:rsidP="00302AD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BC7" w:rsidRDefault="00962BC7" w:rsidP="00302ADC">
            <w:pPr>
              <w:jc w:val="center"/>
              <w:rPr>
                <w:sz w:val="24"/>
                <w:szCs w:val="24"/>
              </w:rPr>
            </w:pPr>
          </w:p>
        </w:tc>
      </w:tr>
      <w:tr w:rsidR="00962BC7" w:rsidTr="00302AD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62BC7" w:rsidRDefault="00962BC7" w:rsidP="00302AD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BC7" w:rsidRDefault="00962BC7" w:rsidP="00302AD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2BC7" w:rsidRDefault="00962BC7" w:rsidP="00302AD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62BC7" w:rsidRDefault="00962BC7" w:rsidP="00302ADC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62BC7" w:rsidRDefault="00962BC7" w:rsidP="00302ADC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62BC7" w:rsidRDefault="00962BC7" w:rsidP="00302ADC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62BC7" w:rsidRDefault="00962BC7" w:rsidP="00302ADC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962BC7" w:rsidRDefault="00962BC7" w:rsidP="00302ADC">
            <w:pPr>
              <w:jc w:val="center"/>
            </w:pPr>
            <w:r>
              <w:t>(подпись  гражданина,  претендующего  на  замещение  должности  руководителя  муниципального  учреждения  Мельничного  сельсовета)</w:t>
            </w:r>
          </w:p>
        </w:tc>
      </w:tr>
    </w:tbl>
    <w:p w:rsidR="00962BC7" w:rsidRDefault="00962BC7" w:rsidP="00962BC7">
      <w:pPr>
        <w:rPr>
          <w:sz w:val="24"/>
          <w:szCs w:val="24"/>
        </w:rPr>
      </w:pPr>
      <w:r>
        <w:rPr>
          <w:sz w:val="24"/>
          <w:szCs w:val="24"/>
        </w:rPr>
        <w:t>«         »                                      20___г</w:t>
      </w:r>
    </w:p>
    <w:p w:rsidR="00962BC7" w:rsidRDefault="00962BC7" w:rsidP="00962BC7">
      <w:pPr>
        <w:pBdr>
          <w:top w:val="single" w:sz="4" w:space="1" w:color="auto"/>
        </w:pBdr>
        <w:jc w:val="center"/>
      </w:pPr>
      <w:r>
        <w:t xml:space="preserve">                                                                                              (Ф.И.О. и подпись лица, принявшего справку)</w:t>
      </w:r>
    </w:p>
    <w:p w:rsidR="00962BC7" w:rsidRDefault="00962BC7" w:rsidP="00962BC7">
      <w:pPr>
        <w:pBdr>
          <w:top w:val="single" w:sz="4" w:space="1" w:color="auto"/>
        </w:pBdr>
        <w:jc w:val="center"/>
      </w:pPr>
    </w:p>
    <w:p w:rsidR="000726D6" w:rsidRDefault="009E7782" w:rsidP="00962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E7782" w:rsidRDefault="009E7782" w:rsidP="00962BC7">
      <w:pPr>
        <w:jc w:val="both"/>
        <w:rPr>
          <w:rFonts w:ascii="Times New Roman" w:hAnsi="Times New Roman"/>
          <w:sz w:val="24"/>
          <w:szCs w:val="24"/>
        </w:rPr>
      </w:pPr>
    </w:p>
    <w:p w:rsidR="009E7782" w:rsidRDefault="009E7782" w:rsidP="00962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Приложение  №3  </w:t>
      </w:r>
    </w:p>
    <w:p w:rsidR="009E7782" w:rsidRDefault="009E7782" w:rsidP="00962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к   проекту  постановления  главы  </w:t>
      </w:r>
    </w:p>
    <w:p w:rsidR="009E7782" w:rsidRDefault="009E7782" w:rsidP="00962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Мельничного  сельсовета</w:t>
      </w:r>
    </w:p>
    <w:p w:rsidR="009E7782" w:rsidRDefault="009E7782" w:rsidP="00962BC7">
      <w:pPr>
        <w:jc w:val="both"/>
        <w:rPr>
          <w:rFonts w:ascii="Times New Roman" w:hAnsi="Times New Roman"/>
          <w:sz w:val="24"/>
          <w:szCs w:val="24"/>
        </w:rPr>
      </w:pPr>
    </w:p>
    <w:p w:rsidR="009E7782" w:rsidRPr="00594859" w:rsidRDefault="009E7782" w:rsidP="009E7782">
      <w:r>
        <w:rPr>
          <w:sz w:val="24"/>
          <w:szCs w:val="24"/>
        </w:rPr>
        <w:t xml:space="preserve">В  </w:t>
      </w:r>
    </w:p>
    <w:p w:rsidR="009E7782" w:rsidRDefault="009E7782" w:rsidP="009E7782">
      <w:pPr>
        <w:pBdr>
          <w:top w:val="single" w:sz="4" w:space="1" w:color="auto"/>
        </w:pBdr>
      </w:pPr>
      <w:r>
        <w:t xml:space="preserve">                         (указывается  наименование кадрового подразделения органа местного самоуправления))</w:t>
      </w:r>
    </w:p>
    <w:p w:rsidR="009E7782" w:rsidRDefault="009E7782" w:rsidP="009E7782">
      <w:pPr>
        <w:jc w:val="center"/>
        <w:rPr>
          <w:b/>
          <w:bCs/>
          <w:sz w:val="16"/>
          <w:szCs w:val="16"/>
        </w:rPr>
      </w:pPr>
    </w:p>
    <w:p w:rsidR="009E7782" w:rsidRPr="006A2801" w:rsidRDefault="009E7782" w:rsidP="009E7782">
      <w:pPr>
        <w:jc w:val="center"/>
        <w:rPr>
          <w:b/>
          <w:bCs/>
          <w:sz w:val="16"/>
          <w:szCs w:val="16"/>
        </w:rPr>
      </w:pPr>
    </w:p>
    <w:p w:rsidR="009E7782" w:rsidRDefault="009E7782" w:rsidP="009E778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СПРАВКА</w:t>
      </w:r>
      <w:r>
        <w:rPr>
          <w:b/>
          <w:bCs/>
          <w:sz w:val="26"/>
          <w:szCs w:val="26"/>
        </w:rPr>
        <w:br/>
        <w:t xml:space="preserve">о доходах, об имуществе и обязательствах имущественного характера супруги (супруга) и несовершеннолетних детей  гражданина,  претендующего  на  </w:t>
      </w:r>
      <w:r>
        <w:rPr>
          <w:b/>
          <w:bCs/>
          <w:sz w:val="26"/>
          <w:szCs w:val="26"/>
        </w:rPr>
        <w:lastRenderedPageBreak/>
        <w:t>должность  руководителя  муниципального  учреждения  администрации  Мельничного  сельсовета</w:t>
      </w:r>
    </w:p>
    <w:p w:rsidR="009E7782" w:rsidRDefault="009E7782" w:rsidP="009E7782">
      <w:pPr>
        <w:rPr>
          <w:b/>
          <w:bCs/>
          <w:sz w:val="26"/>
          <w:szCs w:val="26"/>
        </w:rPr>
      </w:pPr>
    </w:p>
    <w:p w:rsidR="009E7782" w:rsidRDefault="009E7782" w:rsidP="009E7782">
      <w:pPr>
        <w:rPr>
          <w:sz w:val="24"/>
          <w:szCs w:val="24"/>
        </w:rPr>
      </w:pPr>
      <w:r>
        <w:rPr>
          <w:sz w:val="24"/>
          <w:szCs w:val="24"/>
        </w:rPr>
        <w:t xml:space="preserve">Я,          </w:t>
      </w:r>
    </w:p>
    <w:p w:rsidR="009E7782" w:rsidRDefault="009E7782" w:rsidP="009E7782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9E7782" w:rsidRDefault="009E7782" w:rsidP="009E7782">
      <w:pPr>
        <w:pBdr>
          <w:top w:val="single" w:sz="4" w:space="1" w:color="auto"/>
        </w:pBdr>
        <w:ind w:right="113"/>
        <w:jc w:val="center"/>
      </w:pPr>
    </w:p>
    <w:p w:rsidR="009E7782" w:rsidRDefault="009E7782" w:rsidP="009E7782">
      <w:pPr>
        <w:pBdr>
          <w:top w:val="single" w:sz="4" w:space="1" w:color="auto"/>
        </w:pBdr>
      </w:pPr>
      <w:r>
        <w:t xml:space="preserve">  (основное  место  работы  или  службы,  занимаемая  должность;  в  случае  отсутствия  основного  места  работы  или  служб</w:t>
      </w:r>
      <w:proofErr w:type="gramStart"/>
      <w:r>
        <w:t>ы-</w:t>
      </w:r>
      <w:proofErr w:type="gramEnd"/>
      <w:r>
        <w:t xml:space="preserve"> род  занятий)</w:t>
      </w:r>
    </w:p>
    <w:p w:rsidR="009E7782" w:rsidRDefault="009E7782" w:rsidP="009E7782">
      <w:pPr>
        <w:rPr>
          <w:sz w:val="24"/>
          <w:szCs w:val="24"/>
        </w:rPr>
      </w:pPr>
    </w:p>
    <w:p w:rsidR="009E7782" w:rsidRDefault="009E7782" w:rsidP="009E778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           </w:t>
      </w:r>
    </w:p>
    <w:p w:rsidR="009E7782" w:rsidRDefault="009E7782" w:rsidP="009E7782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9E7782" w:rsidRDefault="009E7782" w:rsidP="009E7782">
      <w:pPr>
        <w:tabs>
          <w:tab w:val="left" w:pos="98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,</w:t>
      </w:r>
    </w:p>
    <w:p w:rsidR="009E7782" w:rsidRDefault="009E7782" w:rsidP="009E778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7782" w:rsidRDefault="009E7782" w:rsidP="009E7782">
      <w:pPr>
        <w:jc w:val="both"/>
        <w:rPr>
          <w:sz w:val="18"/>
          <w:szCs w:val="18"/>
        </w:rPr>
      </w:pPr>
      <w:r w:rsidRPr="009E7782">
        <w:rPr>
          <w:sz w:val="24"/>
          <w:szCs w:val="24"/>
        </w:rPr>
        <w:t>Сообщаю сведения  о  доходах  моей</w:t>
      </w:r>
      <w:r>
        <w:rPr>
          <w:sz w:val="18"/>
          <w:szCs w:val="18"/>
        </w:rPr>
        <w:t xml:space="preserve">    </w:t>
      </w:r>
      <w:r w:rsidRPr="009E7782">
        <w:rPr>
          <w:sz w:val="24"/>
          <w:szCs w:val="24"/>
        </w:rPr>
        <w:t>(супруги (супруга), несовершеннолетней дочери, несовершеннолетнего сына</w:t>
      </w:r>
      <w:r>
        <w:rPr>
          <w:sz w:val="18"/>
          <w:szCs w:val="18"/>
        </w:rPr>
        <w:t>)</w:t>
      </w:r>
    </w:p>
    <w:p w:rsidR="009E7782" w:rsidRPr="00DF7C44" w:rsidRDefault="009E7782" w:rsidP="009E778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  <w:r w:rsidR="00007966">
        <w:rPr>
          <w:sz w:val="18"/>
          <w:szCs w:val="18"/>
        </w:rPr>
        <w:t>____________________________</w:t>
      </w:r>
    </w:p>
    <w:p w:rsidR="009E7782" w:rsidRDefault="009E7782" w:rsidP="009E778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(фамилия, имя, отчество, дата рождения)</w:t>
      </w:r>
    </w:p>
    <w:p w:rsidR="009E7782" w:rsidRDefault="009E7782" w:rsidP="009E778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</w:t>
      </w:r>
      <w:r w:rsidR="00007966">
        <w:rPr>
          <w:sz w:val="18"/>
          <w:szCs w:val="18"/>
        </w:rPr>
        <w:t>_______________________________</w:t>
      </w:r>
    </w:p>
    <w:p w:rsidR="009E7782" w:rsidRPr="00007966" w:rsidRDefault="009E7782" w:rsidP="009E7782">
      <w:pPr>
        <w:jc w:val="both"/>
        <w:rPr>
          <w:sz w:val="24"/>
          <w:szCs w:val="24"/>
        </w:rPr>
      </w:pPr>
      <w:r w:rsidRPr="00007966">
        <w:rPr>
          <w:sz w:val="24"/>
          <w:szCs w:val="24"/>
        </w:rPr>
        <w:t>(основное  место  работы  или  службы, занимаемая должность; в случае отсутствия основного  места  работы  или  службы – род занятий)</w:t>
      </w:r>
    </w:p>
    <w:p w:rsidR="00007966" w:rsidRPr="00007966" w:rsidRDefault="009E7782" w:rsidP="009E7782">
      <w:pPr>
        <w:jc w:val="both"/>
        <w:rPr>
          <w:sz w:val="24"/>
          <w:szCs w:val="24"/>
        </w:rPr>
      </w:pPr>
      <w:r w:rsidRPr="00007966">
        <w:rPr>
          <w:sz w:val="24"/>
          <w:szCs w:val="24"/>
        </w:rPr>
        <w:t>об имуществе, принадлежащем е</w:t>
      </w:r>
      <w:proofErr w:type="gramStart"/>
      <w:r w:rsidRPr="00007966">
        <w:rPr>
          <w:sz w:val="24"/>
          <w:szCs w:val="24"/>
        </w:rPr>
        <w:t>й(</w:t>
      </w:r>
      <w:proofErr w:type="gramEnd"/>
      <w:r w:rsidRPr="00007966">
        <w:rPr>
          <w:sz w:val="24"/>
          <w:szCs w:val="24"/>
        </w:rPr>
        <w:t xml:space="preserve">ему) на  праве  собственности,  о  вкладах  в  банках, ценных  бумагах, об обязательствах имущественного  характера </w:t>
      </w:r>
      <w:r w:rsidR="00007966" w:rsidRPr="0000796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1.С</w:t>
      </w:r>
      <w:r w:rsidRPr="00007966">
        <w:rPr>
          <w:sz w:val="24"/>
          <w:szCs w:val="24"/>
        </w:rPr>
        <w:t>ведения  предоставляются  отдельно  на  супругу (супруга)  и  на  каждого  из  несовершеннолетних  д</w:t>
      </w:r>
      <w:r w:rsidR="00007966" w:rsidRPr="00007966">
        <w:rPr>
          <w:sz w:val="24"/>
          <w:szCs w:val="24"/>
        </w:rPr>
        <w:t>етей  гражданина  претендующего  на  должность  руководителя  муниципального  учреждения  администрации  Мельничного  сельсовета.</w:t>
      </w:r>
    </w:p>
    <w:p w:rsidR="00007966" w:rsidRPr="00007966" w:rsidRDefault="00007966" w:rsidP="009E7782">
      <w:pPr>
        <w:jc w:val="both"/>
        <w:rPr>
          <w:sz w:val="24"/>
          <w:szCs w:val="24"/>
        </w:rPr>
      </w:pPr>
      <w:r w:rsidRPr="00007966">
        <w:rPr>
          <w:sz w:val="24"/>
          <w:szCs w:val="24"/>
        </w:rPr>
        <w:t>2.</w:t>
      </w:r>
      <w:r>
        <w:rPr>
          <w:sz w:val="24"/>
          <w:szCs w:val="24"/>
        </w:rPr>
        <w:t xml:space="preserve"> Сведения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за  исключением  сведений  о  доходах,  указываются  по  состоянию  на  1-е число  месяца,  предшествующего  месяцу  подачи  документов  для  замещения  должности  руководителя  муниципального  учреждения  администрации  Мельничного   сельсовета (на  отчётную  дату)</w:t>
      </w:r>
    </w:p>
    <w:p w:rsidR="009E7782" w:rsidRDefault="009E7782" w:rsidP="009E778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Сведения о доходах</w:t>
      </w:r>
      <w:r>
        <w:rPr>
          <w:rStyle w:val="ab"/>
          <w:b/>
          <w:bCs/>
          <w:sz w:val="24"/>
          <w:szCs w:val="24"/>
        </w:rPr>
        <w:footnoteReference w:id="1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9E7782" w:rsidTr="004D4309"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rStyle w:val="ab"/>
                <w:sz w:val="24"/>
                <w:szCs w:val="24"/>
              </w:rPr>
              <w:footnoteReference w:id="15"/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E7782" w:rsidTr="004D4309">
        <w:trPr>
          <w:trHeight w:val="149"/>
        </w:trPr>
        <w:tc>
          <w:tcPr>
            <w:tcW w:w="595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9E7782" w:rsidRDefault="009E7782" w:rsidP="004D4309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E7782" w:rsidTr="004D4309">
        <w:trPr>
          <w:trHeight w:val="295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rPr>
          <w:trHeight w:val="557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педагогической, научной, иной творческой деятельности</w:t>
            </w:r>
          </w:p>
        </w:tc>
        <w:tc>
          <w:tcPr>
            <w:tcW w:w="283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rPr>
          <w:trHeight w:val="265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rPr>
          <w:trHeight w:val="570"/>
        </w:trPr>
        <w:tc>
          <w:tcPr>
            <w:tcW w:w="595" w:type="dxa"/>
            <w:tcBorders>
              <w:bottom w:val="nil"/>
            </w:tcBorders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bottom w:val="nil"/>
            </w:tcBorders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пенсия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отчётный период</w:t>
            </w:r>
          </w:p>
        </w:tc>
        <w:tc>
          <w:tcPr>
            <w:tcW w:w="2835" w:type="dxa"/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</w:tbl>
    <w:p w:rsidR="009E7782" w:rsidRPr="005C14B9" w:rsidRDefault="009E7782" w:rsidP="009E7782">
      <w:pPr>
        <w:jc w:val="both"/>
      </w:pPr>
      <w:r w:rsidRPr="005C14B9">
        <w:t xml:space="preserve">1. Указываются доходы (включая пенсии, пособия, </w:t>
      </w:r>
      <w:r w:rsidR="00007966">
        <w:t xml:space="preserve">иные выплаты) за год,  предшествующий  году подачи  документов  для  замещения  </w:t>
      </w:r>
      <w:proofErr w:type="gramStart"/>
      <w:r w:rsidR="00007966">
        <w:t>должности  руководителя  муниципального  учреждения  администрации  Мельничного   сельсовета</w:t>
      </w:r>
      <w:proofErr w:type="gramEnd"/>
      <w:r w:rsidR="00007966">
        <w:t>.</w:t>
      </w:r>
    </w:p>
    <w:p w:rsidR="009E7782" w:rsidRPr="005C14B9" w:rsidRDefault="009E7782" w:rsidP="009E7782">
      <w:pPr>
        <w:jc w:val="both"/>
      </w:pPr>
      <w:r w:rsidRPr="005C14B9">
        <w:t>2. Доход, полученный в иностранной валюте, указывается в рублях по курсу Банка России на дату получения дохода.</w:t>
      </w:r>
    </w:p>
    <w:p w:rsidR="009E7782" w:rsidRDefault="009E7782" w:rsidP="009E7782">
      <w:pPr>
        <w:rPr>
          <w:b/>
          <w:bCs/>
          <w:sz w:val="24"/>
          <w:szCs w:val="24"/>
        </w:rPr>
      </w:pPr>
    </w:p>
    <w:p w:rsidR="009E7782" w:rsidRDefault="009E7782" w:rsidP="009E778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9E7782" w:rsidRDefault="009E7782" w:rsidP="009E778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261"/>
        <w:gridCol w:w="1985"/>
        <w:gridCol w:w="2693"/>
        <w:gridCol w:w="1418"/>
      </w:tblGrid>
      <w:tr w:rsidR="009E7782" w:rsidTr="004D4309">
        <w:tc>
          <w:tcPr>
            <w:tcW w:w="46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rStyle w:val="ab"/>
                <w:sz w:val="24"/>
                <w:szCs w:val="24"/>
              </w:rPr>
              <w:footnoteReference w:id="16"/>
            </w:r>
          </w:p>
        </w:tc>
        <w:tc>
          <w:tcPr>
            <w:tcW w:w="2693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9E7782" w:rsidTr="004D4309">
        <w:tc>
          <w:tcPr>
            <w:tcW w:w="46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7782" w:rsidTr="004D4309">
        <w:trPr>
          <w:gridAfter w:val="4"/>
          <w:wAfter w:w="9357" w:type="dxa"/>
        </w:trPr>
        <w:tc>
          <w:tcPr>
            <w:tcW w:w="46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rPr>
          <w:gridAfter w:val="4"/>
          <w:wAfter w:w="9357" w:type="dxa"/>
        </w:trPr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bottom w:val="nil"/>
            </w:tcBorders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46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7782" w:rsidRPr="001D4CC2" w:rsidRDefault="009E7782" w:rsidP="009E7782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1.Указывается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</w:t>
      </w:r>
      <w:r w:rsidR="00007966" w:rsidRPr="001D4CC2">
        <w:rPr>
          <w:sz w:val="24"/>
          <w:szCs w:val="24"/>
        </w:rPr>
        <w:t>я доля   члена  семьи  гражданина.  Претендующего  на  замещение  должности  руководителя  муниципального учреждения  администрации  Мельничного сельсовета</w:t>
      </w:r>
      <w:r w:rsidRPr="001D4CC2">
        <w:rPr>
          <w:sz w:val="24"/>
          <w:szCs w:val="24"/>
        </w:rPr>
        <w:t>, который представляет сведения.</w:t>
      </w:r>
    </w:p>
    <w:p w:rsidR="009E7782" w:rsidRPr="001D4CC2" w:rsidRDefault="009E7782" w:rsidP="009E7782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2.Указывается вид земельного участк</w:t>
      </w:r>
      <w:proofErr w:type="gramStart"/>
      <w:r w:rsidRPr="001D4CC2">
        <w:rPr>
          <w:sz w:val="24"/>
          <w:szCs w:val="24"/>
        </w:rPr>
        <w:t>а(</w:t>
      </w:r>
      <w:proofErr w:type="gramEnd"/>
      <w:r w:rsidRPr="001D4CC2">
        <w:rPr>
          <w:sz w:val="24"/>
          <w:szCs w:val="24"/>
        </w:rPr>
        <w:t>пая, доли): под  индивидуальное  жилищное  строительство, дачный, садовый, приусадебный, огородный  и  другие.</w:t>
      </w:r>
    </w:p>
    <w:p w:rsidR="009E7782" w:rsidRDefault="009E7782" w:rsidP="009E77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9E7782" w:rsidTr="004D4309"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rStyle w:val="ab"/>
                <w:sz w:val="24"/>
                <w:szCs w:val="24"/>
              </w:rPr>
              <w:footnoteReference w:id="17"/>
            </w:r>
          </w:p>
        </w:tc>
        <w:tc>
          <w:tcPr>
            <w:tcW w:w="3544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bottom w:val="nil"/>
            </w:tcBorders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c>
          <w:tcPr>
            <w:tcW w:w="595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</w:tbl>
    <w:p w:rsidR="009E7782" w:rsidRPr="001D4CC2" w:rsidRDefault="009E7782" w:rsidP="009E7782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1.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</w:t>
      </w:r>
      <w:r w:rsidR="00EF71FF" w:rsidRPr="001D4CC2">
        <w:rPr>
          <w:sz w:val="24"/>
          <w:szCs w:val="24"/>
        </w:rPr>
        <w:t>ственности указывается доля члена  семьи  гражданина</w:t>
      </w:r>
      <w:r w:rsidRPr="001D4CC2">
        <w:rPr>
          <w:sz w:val="24"/>
          <w:szCs w:val="24"/>
        </w:rPr>
        <w:t xml:space="preserve">, </w:t>
      </w:r>
      <w:r w:rsidR="00EF71FF" w:rsidRPr="001D4CC2">
        <w:rPr>
          <w:sz w:val="24"/>
          <w:szCs w:val="24"/>
        </w:rPr>
        <w:t xml:space="preserve">претендующего на  замещение  должности  руководителя  муниципального  учреждения  администрации  Мельничного  сельсовета, который </w:t>
      </w:r>
      <w:r w:rsidRPr="001D4CC2">
        <w:rPr>
          <w:sz w:val="24"/>
          <w:szCs w:val="24"/>
        </w:rPr>
        <w:t>представляет сведения.</w:t>
      </w:r>
    </w:p>
    <w:p w:rsidR="009E7782" w:rsidRDefault="009E7782" w:rsidP="009E7782">
      <w:pPr>
        <w:rPr>
          <w:sz w:val="24"/>
          <w:szCs w:val="24"/>
        </w:rPr>
      </w:pPr>
    </w:p>
    <w:p w:rsidR="009E7782" w:rsidRDefault="009E7782" w:rsidP="009E778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9E7782" w:rsidTr="004D4309"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rStyle w:val="ab"/>
                <w:sz w:val="24"/>
                <w:szCs w:val="24"/>
              </w:rPr>
              <w:footnoteReference w:id="18"/>
            </w:r>
          </w:p>
        </w:tc>
        <w:tc>
          <w:tcPr>
            <w:tcW w:w="156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счёта</w:t>
            </w:r>
          </w:p>
        </w:tc>
        <w:tc>
          <w:tcPr>
            <w:tcW w:w="1559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счёте</w:t>
            </w:r>
            <w:r>
              <w:rPr>
                <w:rStyle w:val="ab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9E7782" w:rsidTr="004D4309"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E7782" w:rsidTr="004D4309">
        <w:trPr>
          <w:trHeight w:val="299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rPr>
          <w:trHeight w:val="275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rPr>
          <w:trHeight w:val="279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rPr>
          <w:trHeight w:val="279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</w:tbl>
    <w:p w:rsidR="009E7782" w:rsidRPr="00EF71FF" w:rsidRDefault="009E7782" w:rsidP="009E7782">
      <w:pPr>
        <w:pStyle w:val="a9"/>
        <w:jc w:val="both"/>
        <w:rPr>
          <w:sz w:val="24"/>
          <w:szCs w:val="24"/>
        </w:rPr>
      </w:pPr>
      <w:r w:rsidRPr="00EF71FF">
        <w:rPr>
          <w:bCs/>
          <w:sz w:val="24"/>
          <w:szCs w:val="24"/>
        </w:rPr>
        <w:t>1.</w:t>
      </w:r>
      <w:r w:rsidRPr="00EF71FF">
        <w:rPr>
          <w:sz w:val="24"/>
          <w:szCs w:val="24"/>
        </w:rPr>
        <w:t xml:space="preserve"> Указываются вид счёта (депозитный, текущий, расчетный, ссудный и другие) и валюта счёта.</w:t>
      </w:r>
    </w:p>
    <w:p w:rsidR="009E7782" w:rsidRPr="00EF71FF" w:rsidRDefault="009E7782" w:rsidP="009E7782">
      <w:pPr>
        <w:pStyle w:val="a9"/>
        <w:jc w:val="both"/>
        <w:rPr>
          <w:sz w:val="24"/>
          <w:szCs w:val="24"/>
        </w:rPr>
      </w:pPr>
      <w:r w:rsidRPr="00EF71FF">
        <w:rPr>
          <w:sz w:val="24"/>
          <w:szCs w:val="24"/>
        </w:rPr>
        <w:t>2 Остаток на счете указывается по состоянию на отчётную дату. Для счетов в иностранной валюте остаток указывается в рублях по курсу Банка России на отчётную дату.</w:t>
      </w:r>
    </w:p>
    <w:p w:rsidR="009E7782" w:rsidRPr="00120C06" w:rsidRDefault="009E7782" w:rsidP="009E7782">
      <w:pPr>
        <w:ind w:firstLine="567"/>
        <w:rPr>
          <w:bCs/>
          <w:sz w:val="24"/>
          <w:szCs w:val="24"/>
        </w:rPr>
      </w:pPr>
    </w:p>
    <w:p w:rsidR="009E7782" w:rsidRDefault="009E7782" w:rsidP="009E778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9E7782" w:rsidRDefault="009E7782" w:rsidP="009E778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9E7782" w:rsidTr="004D4309"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и </w:t>
            </w:r>
            <w:r>
              <w:rPr>
                <w:sz w:val="24"/>
                <w:szCs w:val="24"/>
              </w:rPr>
              <w:lastRenderedPageBreak/>
              <w:t>организационно-правовая форма организации</w:t>
            </w:r>
            <w:r>
              <w:rPr>
                <w:rStyle w:val="ab"/>
                <w:sz w:val="24"/>
                <w:szCs w:val="24"/>
              </w:rPr>
              <w:footnoteReference w:id="20"/>
            </w:r>
          </w:p>
        </w:tc>
        <w:tc>
          <w:tcPr>
            <w:tcW w:w="2126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Место нахождения </w:t>
            </w:r>
            <w:r>
              <w:rPr>
                <w:sz w:val="24"/>
                <w:szCs w:val="24"/>
              </w:rPr>
              <w:lastRenderedPageBreak/>
              <w:t>организации (адрес)</w:t>
            </w:r>
          </w:p>
        </w:tc>
        <w:tc>
          <w:tcPr>
            <w:tcW w:w="1288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Уставный </w:t>
            </w:r>
            <w:r>
              <w:rPr>
                <w:sz w:val="24"/>
                <w:szCs w:val="24"/>
              </w:rPr>
              <w:lastRenderedPageBreak/>
              <w:t>капитал</w:t>
            </w:r>
            <w:r>
              <w:rPr>
                <w:rStyle w:val="ab"/>
                <w:sz w:val="24"/>
                <w:szCs w:val="24"/>
              </w:rPr>
              <w:footnoteReference w:id="21"/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</w:t>
            </w:r>
            <w:r>
              <w:rPr>
                <w:sz w:val="24"/>
                <w:szCs w:val="24"/>
              </w:rPr>
              <w:lastRenderedPageBreak/>
              <w:t>участия</w:t>
            </w:r>
            <w:r>
              <w:rPr>
                <w:rStyle w:val="ab"/>
                <w:sz w:val="24"/>
                <w:szCs w:val="24"/>
              </w:rPr>
              <w:footnoteReference w:id="22"/>
            </w:r>
          </w:p>
        </w:tc>
        <w:tc>
          <w:tcPr>
            <w:tcW w:w="166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Основание </w:t>
            </w:r>
            <w:r>
              <w:rPr>
                <w:sz w:val="24"/>
                <w:szCs w:val="24"/>
              </w:rPr>
              <w:lastRenderedPageBreak/>
              <w:t>участия</w:t>
            </w:r>
            <w:r>
              <w:rPr>
                <w:rStyle w:val="ab"/>
                <w:sz w:val="24"/>
                <w:szCs w:val="24"/>
              </w:rPr>
              <w:footnoteReference w:id="23"/>
            </w:r>
          </w:p>
        </w:tc>
      </w:tr>
      <w:tr w:rsidR="009E7782" w:rsidTr="004D4309">
        <w:tc>
          <w:tcPr>
            <w:tcW w:w="595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E7782" w:rsidTr="004D4309">
        <w:trPr>
          <w:trHeight w:val="255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  <w:tr w:rsidR="009E7782" w:rsidTr="004D4309">
        <w:trPr>
          <w:trHeight w:val="259"/>
        </w:trPr>
        <w:tc>
          <w:tcPr>
            <w:tcW w:w="59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</w:tbl>
    <w:p w:rsidR="009E7782" w:rsidRPr="001D4CC2" w:rsidRDefault="009E7782" w:rsidP="009E7782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1. Указываются полное или сокращенное официальное наименование организац</w:t>
      </w:r>
      <w:proofErr w:type="gramStart"/>
      <w:r w:rsidRPr="001D4CC2">
        <w:rPr>
          <w:sz w:val="24"/>
          <w:szCs w:val="24"/>
        </w:rPr>
        <w:t>ии и ее</w:t>
      </w:r>
      <w:proofErr w:type="gramEnd"/>
      <w:r w:rsidRPr="001D4CC2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E7782" w:rsidRPr="001D4CC2" w:rsidRDefault="009E7782" w:rsidP="009E7782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2. Уставный капитал указывается согласно учредительным документам организации по состоянию на отчётную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9E7782" w:rsidRPr="001D4CC2" w:rsidRDefault="009E7782" w:rsidP="009E7782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3.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E7782" w:rsidRPr="001D4CC2" w:rsidRDefault="009E7782" w:rsidP="009E7782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 xml:space="preserve">4. </w:t>
      </w:r>
      <w:proofErr w:type="gramStart"/>
      <w:r w:rsidRPr="001D4CC2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9E7782" w:rsidRPr="00EF71FF" w:rsidRDefault="009E7782" w:rsidP="009E7782">
      <w:pPr>
        <w:jc w:val="both"/>
        <w:rPr>
          <w:b/>
          <w:bCs/>
          <w:sz w:val="24"/>
          <w:szCs w:val="24"/>
        </w:rPr>
      </w:pPr>
      <w:bookmarkStart w:id="0" w:name="_GoBack"/>
    </w:p>
    <w:bookmarkEnd w:id="0"/>
    <w:p w:rsidR="009E7782" w:rsidRDefault="009E7782" w:rsidP="009E778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280"/>
        <w:gridCol w:w="1830"/>
        <w:gridCol w:w="1454"/>
        <w:gridCol w:w="1665"/>
      </w:tblGrid>
      <w:tr w:rsidR="009E7782" w:rsidTr="004D4309">
        <w:tc>
          <w:tcPr>
            <w:tcW w:w="42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rStyle w:val="ab"/>
                <w:sz w:val="24"/>
                <w:szCs w:val="24"/>
              </w:rPr>
              <w:footnoteReference w:id="24"/>
            </w:r>
          </w:p>
        </w:tc>
        <w:tc>
          <w:tcPr>
            <w:tcW w:w="228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rStyle w:val="ab"/>
                <w:sz w:val="24"/>
                <w:szCs w:val="24"/>
              </w:rPr>
              <w:footnoteReference w:id="25"/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E7782" w:rsidTr="004D4309">
        <w:tc>
          <w:tcPr>
            <w:tcW w:w="42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</w:t>
            </w:r>
          </w:p>
        </w:tc>
      </w:tr>
      <w:tr w:rsidR="009E7782" w:rsidTr="004D4309">
        <w:tc>
          <w:tcPr>
            <w:tcW w:w="425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E7782" w:rsidRDefault="009E7782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E7782" w:rsidRDefault="009E7782" w:rsidP="004D4309">
            <w:pPr>
              <w:rPr>
                <w:sz w:val="24"/>
                <w:szCs w:val="24"/>
              </w:rPr>
            </w:pPr>
          </w:p>
        </w:tc>
      </w:tr>
    </w:tbl>
    <w:p w:rsidR="009E7782" w:rsidRDefault="009E7782" w:rsidP="00962BC7">
      <w:pPr>
        <w:jc w:val="both"/>
        <w:rPr>
          <w:rFonts w:ascii="Times New Roman" w:hAnsi="Times New Roman"/>
          <w:sz w:val="24"/>
          <w:szCs w:val="24"/>
        </w:rPr>
      </w:pPr>
    </w:p>
    <w:p w:rsidR="00EF71FF" w:rsidRDefault="00EF71FF" w:rsidP="00EF71FF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EF71FF" w:rsidRDefault="00EF71FF" w:rsidP="00EF71FF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Объекты недвижимого имущества, находящиеся в пользовании</w:t>
      </w:r>
      <w:r>
        <w:rPr>
          <w:rStyle w:val="ab"/>
          <w:b/>
          <w:bCs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EF71FF" w:rsidTr="004D4309">
        <w:tc>
          <w:tcPr>
            <w:tcW w:w="595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985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пользования</w:t>
            </w:r>
          </w:p>
        </w:tc>
        <w:tc>
          <w:tcPr>
            <w:tcW w:w="1984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</w:p>
        </w:tc>
        <w:tc>
          <w:tcPr>
            <w:tcW w:w="2552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EF71FF" w:rsidTr="004D4309">
        <w:tc>
          <w:tcPr>
            <w:tcW w:w="595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71FF" w:rsidRPr="00EF71FF" w:rsidTr="004D4309">
        <w:trPr>
          <w:trHeight w:val="316"/>
        </w:trPr>
        <w:tc>
          <w:tcPr>
            <w:tcW w:w="595" w:type="dxa"/>
          </w:tcPr>
          <w:p w:rsidR="00EF71FF" w:rsidRPr="00EF71FF" w:rsidRDefault="00EF71FF" w:rsidP="004D4309">
            <w:pPr>
              <w:jc w:val="center"/>
              <w:rPr>
                <w:sz w:val="24"/>
                <w:szCs w:val="24"/>
              </w:rPr>
            </w:pPr>
            <w:r w:rsidRPr="00EF71F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F71FF" w:rsidRP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71FF" w:rsidRP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71FF" w:rsidRP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EF71FF" w:rsidRP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71FF" w:rsidRPr="00EF71FF" w:rsidRDefault="00EF71FF" w:rsidP="004D4309">
            <w:pPr>
              <w:rPr>
                <w:sz w:val="24"/>
                <w:szCs w:val="24"/>
              </w:rPr>
            </w:pPr>
          </w:p>
        </w:tc>
      </w:tr>
      <w:tr w:rsidR="00EF71FF" w:rsidTr="004D4309">
        <w:trPr>
          <w:trHeight w:val="265"/>
        </w:trPr>
        <w:tc>
          <w:tcPr>
            <w:tcW w:w="595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</w:tr>
      <w:tr w:rsidR="00EF71FF" w:rsidTr="004D4309">
        <w:trPr>
          <w:trHeight w:val="269"/>
        </w:trPr>
        <w:tc>
          <w:tcPr>
            <w:tcW w:w="595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71FF" w:rsidRPr="00EF71FF" w:rsidRDefault="00EF71FF" w:rsidP="00EF71FF">
      <w:pPr>
        <w:pStyle w:val="a3"/>
        <w:rPr>
          <w:sz w:val="24"/>
          <w:szCs w:val="24"/>
        </w:rPr>
      </w:pPr>
      <w:r w:rsidRPr="00EF71FF">
        <w:rPr>
          <w:sz w:val="24"/>
          <w:szCs w:val="24"/>
        </w:rPr>
        <w:t>1. Указываются по  состоянию на  отчётную  дату.</w:t>
      </w:r>
    </w:p>
    <w:p w:rsidR="00EF71FF" w:rsidRPr="00EF71FF" w:rsidRDefault="00EF71FF" w:rsidP="00EF71FF">
      <w:pPr>
        <w:pStyle w:val="a3"/>
        <w:rPr>
          <w:sz w:val="24"/>
          <w:szCs w:val="24"/>
        </w:rPr>
      </w:pPr>
      <w:r w:rsidRPr="00EF71FF">
        <w:rPr>
          <w:sz w:val="24"/>
          <w:szCs w:val="24"/>
        </w:rPr>
        <w:t>2.Указывается  вид  недвижимого  имущества (земельный участок, жилой дом, дача и другие) .</w:t>
      </w:r>
    </w:p>
    <w:p w:rsidR="00EF71FF" w:rsidRPr="00EF71FF" w:rsidRDefault="00EF71FF" w:rsidP="00EF71FF">
      <w:pPr>
        <w:pStyle w:val="a3"/>
        <w:rPr>
          <w:sz w:val="24"/>
          <w:szCs w:val="24"/>
        </w:rPr>
      </w:pPr>
      <w:r w:rsidRPr="00EF71FF">
        <w:rPr>
          <w:sz w:val="24"/>
          <w:szCs w:val="24"/>
        </w:rPr>
        <w:t>3. Указываются вид пользования (аренда, безвозмездное  пользование и другие) и сроки пользования.</w:t>
      </w:r>
    </w:p>
    <w:p w:rsidR="00EF71FF" w:rsidRPr="00EF71FF" w:rsidRDefault="00EF71FF" w:rsidP="00EF71FF">
      <w:pPr>
        <w:rPr>
          <w:sz w:val="24"/>
          <w:szCs w:val="24"/>
        </w:rPr>
      </w:pPr>
      <w:r w:rsidRPr="00EF71FF">
        <w:rPr>
          <w:sz w:val="24"/>
          <w:szCs w:val="24"/>
        </w:rPr>
        <w:t>4. Указываются основание  пользования (договор, фактическое предоставление и другие) а   также  реквизиты (дата, номер)  соответствующего  договора или  акта.</w:t>
      </w:r>
    </w:p>
    <w:p w:rsidR="00EF71FF" w:rsidRDefault="00EF71FF" w:rsidP="00EF71FF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Прочие обязательства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1984"/>
        <w:gridCol w:w="1767"/>
        <w:gridCol w:w="1777"/>
      </w:tblGrid>
      <w:tr w:rsidR="00EF71FF" w:rsidTr="004D4309">
        <w:tc>
          <w:tcPr>
            <w:tcW w:w="595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</w:p>
        </w:tc>
        <w:tc>
          <w:tcPr>
            <w:tcW w:w="1701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</w:p>
        </w:tc>
        <w:tc>
          <w:tcPr>
            <w:tcW w:w="1984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</w:p>
        </w:tc>
        <w:tc>
          <w:tcPr>
            <w:tcW w:w="1767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 (руб.)</w:t>
            </w:r>
          </w:p>
        </w:tc>
        <w:tc>
          <w:tcPr>
            <w:tcW w:w="1777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</w:t>
            </w:r>
          </w:p>
        </w:tc>
      </w:tr>
      <w:tr w:rsidR="00EF71FF" w:rsidTr="004D4309">
        <w:tc>
          <w:tcPr>
            <w:tcW w:w="595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71FF" w:rsidTr="004D4309">
        <w:trPr>
          <w:trHeight w:val="660"/>
        </w:trPr>
        <w:tc>
          <w:tcPr>
            <w:tcW w:w="595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</w:tr>
      <w:tr w:rsidR="00EF71FF" w:rsidTr="004D4309">
        <w:trPr>
          <w:trHeight w:val="660"/>
        </w:trPr>
        <w:tc>
          <w:tcPr>
            <w:tcW w:w="595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</w:tr>
    </w:tbl>
    <w:p w:rsidR="00EF71FF" w:rsidRDefault="00EF71FF" w:rsidP="00EF71FF">
      <w:pPr>
        <w:ind w:firstLine="567"/>
        <w:rPr>
          <w:sz w:val="24"/>
          <w:szCs w:val="24"/>
        </w:rPr>
      </w:pPr>
    </w:p>
    <w:p w:rsidR="00EF71FF" w:rsidRPr="00EF71FF" w:rsidRDefault="00EF71FF" w:rsidP="00EF71FF">
      <w:pPr>
        <w:ind w:firstLine="567"/>
        <w:rPr>
          <w:sz w:val="24"/>
          <w:szCs w:val="24"/>
        </w:rPr>
      </w:pPr>
      <w:r w:rsidRPr="00EF71FF">
        <w:rPr>
          <w:sz w:val="24"/>
          <w:szCs w:val="24"/>
        </w:rPr>
        <w:t>1.Указываются  имеющиеся  на  отчётную  дату  срочные  обязательства  финансового характера  на  сумму,  превышающую  100-кратный  размер  минимальной  оплаты труда, установленный  на  отчётную   дату.</w:t>
      </w:r>
    </w:p>
    <w:p w:rsidR="00EF71FF" w:rsidRPr="00EF71FF" w:rsidRDefault="00EF71FF" w:rsidP="00EF71FF">
      <w:pPr>
        <w:ind w:firstLine="567"/>
        <w:rPr>
          <w:sz w:val="24"/>
          <w:szCs w:val="24"/>
        </w:rPr>
      </w:pPr>
      <w:r w:rsidRPr="00EF71FF">
        <w:rPr>
          <w:sz w:val="24"/>
          <w:szCs w:val="24"/>
        </w:rPr>
        <w:t>2.Указывается  существо  обязательства (заём, кредит и другое).</w:t>
      </w:r>
    </w:p>
    <w:p w:rsidR="00EF71FF" w:rsidRPr="00EF71FF" w:rsidRDefault="00EF71FF" w:rsidP="00EF71FF">
      <w:pPr>
        <w:ind w:firstLine="567"/>
        <w:rPr>
          <w:sz w:val="24"/>
          <w:szCs w:val="24"/>
        </w:rPr>
      </w:pPr>
      <w:r w:rsidRPr="00EF71FF">
        <w:rPr>
          <w:sz w:val="24"/>
          <w:szCs w:val="24"/>
        </w:rPr>
        <w:t>3.Указывается  вторая сторона  обязательства: кредитор  или  должник, его  фамилия. Имя  и  отчество (наименование  юридического  лица</w:t>
      </w:r>
      <w:proofErr w:type="gramStart"/>
      <w:r w:rsidRPr="00EF71FF">
        <w:rPr>
          <w:sz w:val="24"/>
          <w:szCs w:val="24"/>
        </w:rPr>
        <w:t xml:space="preserve"> )</w:t>
      </w:r>
      <w:proofErr w:type="gramEnd"/>
      <w:r w:rsidRPr="00EF71FF">
        <w:rPr>
          <w:sz w:val="24"/>
          <w:szCs w:val="24"/>
        </w:rPr>
        <w:t>, адрес.</w:t>
      </w:r>
    </w:p>
    <w:p w:rsidR="00EF71FF" w:rsidRPr="00EF71FF" w:rsidRDefault="00EF71FF" w:rsidP="00EF71FF">
      <w:pPr>
        <w:ind w:firstLine="567"/>
        <w:rPr>
          <w:sz w:val="24"/>
          <w:szCs w:val="24"/>
        </w:rPr>
      </w:pPr>
      <w:proofErr w:type="gramStart"/>
      <w:r w:rsidRPr="00EF71FF">
        <w:rPr>
          <w:sz w:val="24"/>
          <w:szCs w:val="24"/>
        </w:rPr>
        <w:t xml:space="preserve">4.указываются  основные  возникновения  обязательства (договор, передача  денег  или  имущества  и  другие) а также  </w:t>
      </w:r>
      <w:proofErr w:type="spellStart"/>
      <w:r w:rsidRPr="00EF71FF">
        <w:rPr>
          <w:sz w:val="24"/>
          <w:szCs w:val="24"/>
        </w:rPr>
        <w:t>риквизиты</w:t>
      </w:r>
      <w:proofErr w:type="spellEnd"/>
      <w:r w:rsidRPr="00EF71FF">
        <w:rPr>
          <w:sz w:val="24"/>
          <w:szCs w:val="24"/>
        </w:rPr>
        <w:t xml:space="preserve"> (дата.</w:t>
      </w:r>
      <w:proofErr w:type="gramEnd"/>
      <w:r w:rsidRPr="00EF71FF">
        <w:rPr>
          <w:sz w:val="24"/>
          <w:szCs w:val="24"/>
        </w:rPr>
        <w:t xml:space="preserve"> </w:t>
      </w:r>
      <w:proofErr w:type="gramStart"/>
      <w:r w:rsidRPr="00EF71FF">
        <w:rPr>
          <w:sz w:val="24"/>
          <w:szCs w:val="24"/>
        </w:rPr>
        <w:t>Номер)  соответствующего  договора  или  акта.5.Указывается  сумма  основного обязательства (без суммы  процентов).</w:t>
      </w:r>
      <w:proofErr w:type="gramEnd"/>
      <w:r w:rsidRPr="00EF71FF">
        <w:rPr>
          <w:sz w:val="24"/>
          <w:szCs w:val="24"/>
        </w:rPr>
        <w:t xml:space="preserve"> Для  обязательств, выраженных  в  иностранной  валюте, сумма  указывается  в  рублях  по  курсу Банка России  на  отчётную  дату.</w:t>
      </w:r>
    </w:p>
    <w:p w:rsidR="00EF71FF" w:rsidRPr="00EF71FF" w:rsidRDefault="00EF71FF" w:rsidP="00EF71FF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6.Указываются годовая  пр</w:t>
      </w:r>
      <w:r w:rsidRPr="00EF71FF">
        <w:rPr>
          <w:sz w:val="24"/>
          <w:szCs w:val="24"/>
        </w:rPr>
        <w:t>оцентная  ставка обязательства,  заложенное  в  обеспечение обязательства имущество, выданные в  обеспечение  обязательства  гарантии  и  поручительства.</w:t>
      </w:r>
    </w:p>
    <w:p w:rsidR="00EF71FF" w:rsidRDefault="00EF71FF" w:rsidP="00EF71F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EF71FF" w:rsidTr="004D430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1FF" w:rsidRDefault="00EF71FF" w:rsidP="004D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1FF" w:rsidRDefault="00EF71FF" w:rsidP="004D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1FF" w:rsidRDefault="00EF71FF" w:rsidP="004D43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FF" w:rsidRDefault="00EF71FF" w:rsidP="004D4309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1FF" w:rsidRDefault="00EF71FF" w:rsidP="00EF71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FF" w:rsidRDefault="00EF71FF" w:rsidP="004D4309">
            <w:pPr>
              <w:jc w:val="center"/>
              <w:rPr>
                <w:sz w:val="24"/>
                <w:szCs w:val="24"/>
              </w:rPr>
            </w:pPr>
          </w:p>
        </w:tc>
      </w:tr>
      <w:tr w:rsidR="00EF71FF" w:rsidTr="004D430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F71FF" w:rsidRDefault="00EF71FF" w:rsidP="004D430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71FF" w:rsidRDefault="00EF71FF" w:rsidP="004D430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71FF" w:rsidRDefault="00EF71FF" w:rsidP="004D430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F71FF" w:rsidRDefault="00EF71FF" w:rsidP="004D430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71FF" w:rsidRDefault="00EF71FF" w:rsidP="004D430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F71FF" w:rsidRDefault="00EF71FF" w:rsidP="004D4309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F71FF" w:rsidRDefault="00EF71FF" w:rsidP="004D4309">
            <w:r>
              <w:t xml:space="preserve">  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EF71FF" w:rsidRDefault="00EF71FF" w:rsidP="00EF71FF">
            <w:r>
              <w:t>(подпись  гражданина,  претендующего  на  замещение  должности  руководителя  муниципального  учреждения  Мельничного  сельсовета)</w:t>
            </w:r>
          </w:p>
        </w:tc>
      </w:tr>
    </w:tbl>
    <w:p w:rsidR="00EF71FF" w:rsidRDefault="00EF71FF" w:rsidP="00EF71FF">
      <w:pPr>
        <w:rPr>
          <w:sz w:val="24"/>
          <w:szCs w:val="24"/>
        </w:rPr>
      </w:pPr>
      <w:r>
        <w:rPr>
          <w:sz w:val="24"/>
          <w:szCs w:val="24"/>
        </w:rPr>
        <w:t>«         »                                      20 г</w:t>
      </w:r>
    </w:p>
    <w:p w:rsidR="00EF71FF" w:rsidRDefault="00EF71FF" w:rsidP="00EF71FF">
      <w:pPr>
        <w:pBdr>
          <w:top w:val="single" w:sz="4" w:space="1" w:color="auto"/>
        </w:pBdr>
        <w:jc w:val="center"/>
      </w:pPr>
      <w:r>
        <w:t xml:space="preserve">                                                                                              (Ф.И.О. и подпись лица, принявшего справку)</w:t>
      </w:r>
    </w:p>
    <w:p w:rsidR="00EF71FF" w:rsidRDefault="00EF71FF" w:rsidP="00EF71FF">
      <w:pPr>
        <w:pBdr>
          <w:top w:val="single" w:sz="4" w:space="1" w:color="auto"/>
        </w:pBdr>
        <w:jc w:val="center"/>
      </w:pPr>
    </w:p>
    <w:p w:rsidR="00EF71FF" w:rsidRPr="004F7B38" w:rsidRDefault="00EF71FF" w:rsidP="00962BC7">
      <w:pPr>
        <w:jc w:val="both"/>
        <w:rPr>
          <w:rFonts w:ascii="Times New Roman" w:hAnsi="Times New Roman"/>
          <w:sz w:val="24"/>
          <w:szCs w:val="24"/>
        </w:rPr>
      </w:pPr>
    </w:p>
    <w:sectPr w:rsidR="00EF71FF" w:rsidRPr="004F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F" w:rsidRDefault="00BE79BF" w:rsidP="004F7B38">
      <w:pPr>
        <w:spacing w:after="0" w:line="240" w:lineRule="auto"/>
      </w:pPr>
      <w:r>
        <w:separator/>
      </w:r>
    </w:p>
  </w:endnote>
  <w:endnote w:type="continuationSeparator" w:id="0">
    <w:p w:rsidR="00BE79BF" w:rsidRDefault="00BE79BF" w:rsidP="004F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F" w:rsidRDefault="00BE79BF" w:rsidP="004F7B38">
      <w:pPr>
        <w:spacing w:after="0" w:line="240" w:lineRule="auto"/>
      </w:pPr>
      <w:r>
        <w:separator/>
      </w:r>
    </w:p>
  </w:footnote>
  <w:footnote w:type="continuationSeparator" w:id="0">
    <w:p w:rsidR="00BE79BF" w:rsidRDefault="00BE79BF" w:rsidP="004F7B38">
      <w:pPr>
        <w:spacing w:after="0" w:line="240" w:lineRule="auto"/>
      </w:pPr>
      <w:r>
        <w:continuationSeparator/>
      </w:r>
    </w:p>
  </w:footnote>
  <w:footnote w:id="1">
    <w:p w:rsidR="00962BC7" w:rsidRDefault="00962BC7" w:rsidP="00962BC7">
      <w:pPr>
        <w:jc w:val="both"/>
      </w:pPr>
      <w:r>
        <w:t>.</w:t>
      </w:r>
      <w:r w:rsidR="00853807">
        <w:t>1          Земельные  участки</w:t>
      </w:r>
    </w:p>
    <w:p w:rsidR="00683FEE" w:rsidRDefault="00683FEE" w:rsidP="00962BC7">
      <w:pPr>
        <w:jc w:val="both"/>
      </w:pPr>
      <w:r>
        <w:t xml:space="preserve">              1)</w:t>
      </w:r>
    </w:p>
    <w:p w:rsidR="00683FEE" w:rsidRDefault="00683FEE" w:rsidP="00962BC7">
      <w:pPr>
        <w:jc w:val="both"/>
      </w:pPr>
      <w:r>
        <w:t xml:space="preserve">              2)</w:t>
      </w:r>
    </w:p>
  </w:footnote>
  <w:footnote w:id="2">
    <w:p w:rsidR="00962BC7" w:rsidRPr="00F37521" w:rsidRDefault="00962BC7" w:rsidP="00962BC7">
      <w:pPr>
        <w:pStyle w:val="a9"/>
        <w:jc w:val="both"/>
      </w:pPr>
    </w:p>
  </w:footnote>
  <w:footnote w:id="3">
    <w:p w:rsidR="00962BC7" w:rsidRPr="00962BC7" w:rsidRDefault="00962BC7" w:rsidP="00962BC7">
      <w:pPr>
        <w:jc w:val="both"/>
      </w:pPr>
    </w:p>
  </w:footnote>
  <w:footnote w:id="4">
    <w:p w:rsidR="00962BC7" w:rsidRDefault="00962BC7" w:rsidP="00962BC7">
      <w:pPr>
        <w:pStyle w:val="a9"/>
        <w:jc w:val="both"/>
      </w:pPr>
    </w:p>
  </w:footnote>
  <w:footnote w:id="5">
    <w:p w:rsidR="00962BC7" w:rsidRDefault="00962BC7" w:rsidP="00962BC7">
      <w:pPr>
        <w:pStyle w:val="a9"/>
        <w:jc w:val="both"/>
      </w:pPr>
    </w:p>
  </w:footnote>
  <w:footnote w:id="6">
    <w:p w:rsidR="00962BC7" w:rsidRPr="009836AF" w:rsidRDefault="00962BC7" w:rsidP="00962BC7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9836AF">
        <w:rPr>
          <w:rFonts w:ascii="Times New Roman" w:hAnsi="Times New Roman" w:cs="Times New Roman"/>
          <w:b/>
          <w:sz w:val="24"/>
          <w:szCs w:val="24"/>
        </w:rPr>
        <w:t>Итого по разделу 4</w:t>
      </w:r>
      <w:r w:rsidRPr="009836AF">
        <w:rPr>
          <w:rFonts w:ascii="Times New Roman" w:hAnsi="Times New Roman" w:cs="Times New Roman"/>
          <w:sz w:val="24"/>
          <w:szCs w:val="24"/>
        </w:rPr>
        <w:t xml:space="preserve"> «Сведения о ценных бумагах» суммарная стоимость ценных бумаг, включая доли участия в коммерческих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    </w:t>
      </w:r>
      <w:r w:rsidRPr="009836AF">
        <w:rPr>
          <w:rFonts w:ascii="Times New Roman" w:hAnsi="Times New Roman" w:cs="Times New Roman"/>
          <w:sz w:val="24"/>
          <w:szCs w:val="24"/>
        </w:rPr>
        <w:t>(руб.)</w:t>
      </w:r>
    </w:p>
    <w:p w:rsidR="00962BC7" w:rsidRDefault="00962BC7" w:rsidP="00962BC7">
      <w:pPr>
        <w:ind w:firstLine="567"/>
        <w:jc w:val="both"/>
        <w:rPr>
          <w:sz w:val="24"/>
          <w:szCs w:val="24"/>
        </w:rPr>
      </w:pPr>
    </w:p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sz w:val="24"/>
          <w:szCs w:val="24"/>
        </w:rPr>
        <w:t>1.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962BC7" w:rsidRPr="001D4CC2" w:rsidRDefault="00962BC7" w:rsidP="00962BC7">
      <w:pPr>
        <w:pStyle w:val="a9"/>
        <w:jc w:val="both"/>
        <w:rPr>
          <w:sz w:val="24"/>
          <w:szCs w:val="24"/>
        </w:rPr>
      </w:pPr>
      <w:r w:rsidRPr="001D4CC2">
        <w:rPr>
          <w:rStyle w:val="ab"/>
          <w:sz w:val="24"/>
          <w:szCs w:val="24"/>
        </w:rPr>
        <w:t xml:space="preserve"> </w:t>
      </w:r>
      <w:r w:rsidRPr="001D4CC2">
        <w:rPr>
          <w:sz w:val="24"/>
          <w:szCs w:val="24"/>
        </w:rPr>
        <w:t>2. 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962BC7" w:rsidRPr="00F02CC2" w:rsidRDefault="00962BC7" w:rsidP="00962BC7">
      <w:pPr>
        <w:pStyle w:val="a9"/>
        <w:jc w:val="both"/>
      </w:pPr>
    </w:p>
  </w:footnote>
  <w:footnote w:id="7">
    <w:p w:rsidR="00962BC7" w:rsidRDefault="00962BC7" w:rsidP="00962BC7">
      <w:pPr>
        <w:pStyle w:val="a9"/>
        <w:jc w:val="both"/>
      </w:pPr>
    </w:p>
  </w:footnote>
  <w:footnote w:id="8">
    <w:p w:rsidR="00962BC7" w:rsidRDefault="00962BC7" w:rsidP="00962BC7">
      <w:pPr>
        <w:pStyle w:val="a9"/>
        <w:jc w:val="both"/>
      </w:pPr>
    </w:p>
  </w:footnote>
  <w:footnote w:id="9">
    <w:p w:rsidR="00962BC7" w:rsidRDefault="00962BC7" w:rsidP="00962BC7">
      <w:pPr>
        <w:pStyle w:val="a9"/>
        <w:jc w:val="both"/>
      </w:pPr>
    </w:p>
  </w:footnote>
  <w:footnote w:id="10">
    <w:p w:rsidR="00962BC7" w:rsidRDefault="00962BC7" w:rsidP="00962BC7">
      <w:pPr>
        <w:pStyle w:val="a9"/>
        <w:jc w:val="both"/>
      </w:pPr>
    </w:p>
  </w:footnote>
  <w:footnote w:id="11">
    <w:p w:rsidR="00962BC7" w:rsidRDefault="00962BC7" w:rsidP="00962BC7">
      <w:pPr>
        <w:pStyle w:val="a9"/>
        <w:jc w:val="both"/>
      </w:pPr>
    </w:p>
  </w:footnote>
  <w:footnote w:id="12">
    <w:p w:rsidR="00962BC7" w:rsidRDefault="00962BC7" w:rsidP="00962BC7">
      <w:pPr>
        <w:pStyle w:val="a9"/>
        <w:jc w:val="both"/>
      </w:pPr>
    </w:p>
  </w:footnote>
  <w:footnote w:id="13">
    <w:p w:rsidR="00962BC7" w:rsidRDefault="00962BC7" w:rsidP="00962BC7">
      <w:pPr>
        <w:pStyle w:val="a9"/>
        <w:jc w:val="both"/>
      </w:pPr>
    </w:p>
  </w:footnote>
  <w:footnote w:id="14">
    <w:p w:rsidR="009E7782" w:rsidRDefault="009E7782" w:rsidP="009E7782">
      <w:pPr>
        <w:jc w:val="both"/>
      </w:pPr>
      <w:r>
        <w:t>.</w:t>
      </w:r>
    </w:p>
  </w:footnote>
  <w:footnote w:id="15">
    <w:p w:rsidR="009E7782" w:rsidRPr="00F37521" w:rsidRDefault="009E7782" w:rsidP="009E7782">
      <w:pPr>
        <w:pStyle w:val="a9"/>
        <w:jc w:val="both"/>
      </w:pPr>
    </w:p>
  </w:footnote>
  <w:footnote w:id="16">
    <w:p w:rsidR="009E7782" w:rsidRPr="009E7782" w:rsidRDefault="009E7782" w:rsidP="009E7782">
      <w:pPr>
        <w:jc w:val="both"/>
      </w:pPr>
    </w:p>
  </w:footnote>
  <w:footnote w:id="17">
    <w:p w:rsidR="009E7782" w:rsidRDefault="009E7782" w:rsidP="009E7782">
      <w:pPr>
        <w:pStyle w:val="a9"/>
        <w:jc w:val="both"/>
      </w:pPr>
    </w:p>
  </w:footnote>
  <w:footnote w:id="18">
    <w:p w:rsidR="009E7782" w:rsidRDefault="009E7782" w:rsidP="009E7782">
      <w:pPr>
        <w:pStyle w:val="a9"/>
        <w:jc w:val="both"/>
      </w:pPr>
    </w:p>
  </w:footnote>
  <w:footnote w:id="19">
    <w:p w:rsidR="009E7782" w:rsidRPr="009836AF" w:rsidRDefault="009E7782" w:rsidP="009E7782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9836AF">
        <w:rPr>
          <w:rFonts w:ascii="Times New Roman" w:hAnsi="Times New Roman" w:cs="Times New Roman"/>
          <w:b/>
          <w:sz w:val="24"/>
          <w:szCs w:val="24"/>
        </w:rPr>
        <w:t>Итого по разделу 4</w:t>
      </w:r>
      <w:r w:rsidRPr="009836AF">
        <w:rPr>
          <w:rFonts w:ascii="Times New Roman" w:hAnsi="Times New Roman" w:cs="Times New Roman"/>
          <w:sz w:val="24"/>
          <w:szCs w:val="24"/>
        </w:rPr>
        <w:t xml:space="preserve"> «Сведения о ценных бумагах» суммарная стоимость ценных бумаг, включая доли участия в коммерческих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    </w:t>
      </w:r>
      <w:r w:rsidRPr="009836AF">
        <w:rPr>
          <w:rFonts w:ascii="Times New Roman" w:hAnsi="Times New Roman" w:cs="Times New Roman"/>
          <w:sz w:val="24"/>
          <w:szCs w:val="24"/>
        </w:rPr>
        <w:t>(руб.)</w:t>
      </w:r>
    </w:p>
    <w:p w:rsidR="009E7782" w:rsidRDefault="009E7782" w:rsidP="009E7782">
      <w:pPr>
        <w:ind w:firstLine="567"/>
        <w:jc w:val="both"/>
        <w:rPr>
          <w:sz w:val="24"/>
          <w:szCs w:val="24"/>
        </w:rPr>
      </w:pPr>
    </w:p>
    <w:p w:rsidR="009E7782" w:rsidRPr="00EF71FF" w:rsidRDefault="009E7782" w:rsidP="009E7782">
      <w:pPr>
        <w:pStyle w:val="a9"/>
        <w:jc w:val="both"/>
        <w:rPr>
          <w:sz w:val="24"/>
          <w:szCs w:val="24"/>
        </w:rPr>
      </w:pPr>
      <w:r w:rsidRPr="00EF71FF">
        <w:rPr>
          <w:sz w:val="24"/>
          <w:szCs w:val="24"/>
        </w:rPr>
        <w:t>1.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9E7782" w:rsidRPr="00EF71FF" w:rsidRDefault="009E7782" w:rsidP="009E7782">
      <w:pPr>
        <w:pStyle w:val="a9"/>
        <w:jc w:val="both"/>
        <w:rPr>
          <w:sz w:val="24"/>
          <w:szCs w:val="24"/>
        </w:rPr>
      </w:pPr>
      <w:r w:rsidRPr="00EF71FF">
        <w:rPr>
          <w:rStyle w:val="ab"/>
          <w:sz w:val="24"/>
          <w:szCs w:val="24"/>
        </w:rPr>
        <w:t xml:space="preserve"> </w:t>
      </w:r>
      <w:r w:rsidRPr="00EF71FF">
        <w:rPr>
          <w:sz w:val="24"/>
          <w:szCs w:val="24"/>
        </w:rPr>
        <w:t>2. 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9E7782" w:rsidRPr="00EF71FF" w:rsidRDefault="009E7782" w:rsidP="009E7782">
      <w:pPr>
        <w:pStyle w:val="a9"/>
        <w:jc w:val="both"/>
        <w:rPr>
          <w:sz w:val="24"/>
          <w:szCs w:val="24"/>
        </w:rPr>
      </w:pPr>
    </w:p>
  </w:footnote>
  <w:footnote w:id="20">
    <w:p w:rsidR="009E7782" w:rsidRDefault="009E7782" w:rsidP="009E7782">
      <w:pPr>
        <w:pStyle w:val="a9"/>
        <w:jc w:val="both"/>
      </w:pPr>
    </w:p>
  </w:footnote>
  <w:footnote w:id="21">
    <w:p w:rsidR="009E7782" w:rsidRDefault="009E7782" w:rsidP="009E7782">
      <w:pPr>
        <w:pStyle w:val="a9"/>
        <w:jc w:val="both"/>
      </w:pPr>
    </w:p>
  </w:footnote>
  <w:footnote w:id="22">
    <w:p w:rsidR="009E7782" w:rsidRDefault="009E7782" w:rsidP="009E7782">
      <w:pPr>
        <w:pStyle w:val="a9"/>
        <w:jc w:val="both"/>
      </w:pPr>
    </w:p>
  </w:footnote>
  <w:footnote w:id="23">
    <w:p w:rsidR="009E7782" w:rsidRDefault="009E7782" w:rsidP="009E7782">
      <w:pPr>
        <w:pStyle w:val="a9"/>
        <w:jc w:val="both"/>
      </w:pPr>
    </w:p>
  </w:footnote>
  <w:footnote w:id="24">
    <w:p w:rsidR="009E7782" w:rsidRDefault="009E7782" w:rsidP="009E7782">
      <w:pPr>
        <w:pStyle w:val="a9"/>
        <w:jc w:val="both"/>
      </w:pPr>
    </w:p>
  </w:footnote>
  <w:footnote w:id="25">
    <w:p w:rsidR="009E7782" w:rsidRDefault="009E7782" w:rsidP="009E7782">
      <w:pPr>
        <w:pStyle w:val="a9"/>
        <w:jc w:val="both"/>
      </w:pPr>
    </w:p>
  </w:footnote>
  <w:footnote w:id="26">
    <w:p w:rsidR="00EF71FF" w:rsidRDefault="00EF71FF" w:rsidP="00EF71FF">
      <w:pPr>
        <w:pStyle w:val="a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743E"/>
    <w:multiLevelType w:val="multilevel"/>
    <w:tmpl w:val="9708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15"/>
    <w:rsid w:val="00007966"/>
    <w:rsid w:val="000726D6"/>
    <w:rsid w:val="001D4CC2"/>
    <w:rsid w:val="00317D67"/>
    <w:rsid w:val="0032253B"/>
    <w:rsid w:val="00410ABB"/>
    <w:rsid w:val="00430D07"/>
    <w:rsid w:val="00441229"/>
    <w:rsid w:val="00447AAF"/>
    <w:rsid w:val="004A5E20"/>
    <w:rsid w:val="004F7B38"/>
    <w:rsid w:val="00683FEE"/>
    <w:rsid w:val="00853807"/>
    <w:rsid w:val="00916C47"/>
    <w:rsid w:val="00962BC7"/>
    <w:rsid w:val="009D294E"/>
    <w:rsid w:val="009E7782"/>
    <w:rsid w:val="00B7418E"/>
    <w:rsid w:val="00BE79BF"/>
    <w:rsid w:val="00C63186"/>
    <w:rsid w:val="00C83F58"/>
    <w:rsid w:val="00CC2015"/>
    <w:rsid w:val="00CE30D7"/>
    <w:rsid w:val="00D268E1"/>
    <w:rsid w:val="00D903C1"/>
    <w:rsid w:val="00E42735"/>
    <w:rsid w:val="00E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0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F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B3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F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B38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47AAF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rsid w:val="00962BC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62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62BC7"/>
    <w:rPr>
      <w:rFonts w:cs="Times New Roman"/>
      <w:vertAlign w:val="superscript"/>
    </w:rPr>
  </w:style>
  <w:style w:type="paragraph" w:customStyle="1" w:styleId="ConsPlusNonformat">
    <w:name w:val="ConsPlusNonformat"/>
    <w:rsid w:val="00962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0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F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B3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F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B38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47AAF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rsid w:val="00962BC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62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62BC7"/>
    <w:rPr>
      <w:rFonts w:cs="Times New Roman"/>
      <w:vertAlign w:val="superscript"/>
    </w:rPr>
  </w:style>
  <w:style w:type="paragraph" w:customStyle="1" w:styleId="ConsPlusNonformat">
    <w:name w:val="ConsPlusNonformat"/>
    <w:rsid w:val="00962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nichnoe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2014-12-03T07:06:00Z</dcterms:created>
  <dcterms:modified xsi:type="dcterms:W3CDTF">2014-12-04T07:20:00Z</dcterms:modified>
</cp:coreProperties>
</file>