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E5" w:rsidRDefault="00E87EE5" w:rsidP="00E87EE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E87EE5" w:rsidRDefault="00E87EE5" w:rsidP="00E87EE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E87EE5" w:rsidRDefault="00E87EE5" w:rsidP="00E87EE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E87EE5" w:rsidRDefault="00E87EE5" w:rsidP="00E87EE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87EE5" w:rsidRDefault="00E87EE5" w:rsidP="00E87EE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E87EE5" w:rsidRDefault="00E87EE5" w:rsidP="00E87EE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87EE5" w:rsidRDefault="00E87EE5" w:rsidP="00E87EE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87EE5" w:rsidRDefault="00E87EE5" w:rsidP="00E87EE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                              №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обеспечении  безопасности  людей на  водных  объектах  в  летний  период  2016 года.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  целях  обеспечения  безопасности  людей  на  водных  объектах  на  территории  Мельничного  сельсовета  в  летний  период  2016 года     ПОСТАНОВЛЯЮ: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1. Утвердить  места,  запрещённые  для  купания  населения, озёра  по  ул</w:t>
      </w:r>
      <w:proofErr w:type="gramStart"/>
      <w:r>
        <w:rPr>
          <w:color w:val="333333"/>
        </w:rPr>
        <w:t>.К</w:t>
      </w:r>
      <w:proofErr w:type="gramEnd"/>
      <w:r>
        <w:rPr>
          <w:color w:val="333333"/>
        </w:rPr>
        <w:t>расных  партизан  и  ул. Лесная.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2. Установить  информационные  щиты  о  запрете  купания  в  местах  опасных   для  жизни  и  здоровья  людей  «Купание  запрещено»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3. Контроль  оставляю  за  собой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4. Постановление  вступает  в  силу  со  дня  подписания  и  опубликования  в  газете «Вестник  органов  местного  самоуправления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ельничного»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87EE5" w:rsidRDefault="00E87EE5" w:rsidP="00E87EE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                                               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EE5"/>
    <w:rsid w:val="00472620"/>
    <w:rsid w:val="008230CA"/>
    <w:rsid w:val="00E8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2019-02-28T15:30:00Z</dcterms:created>
  <dcterms:modified xsi:type="dcterms:W3CDTF">2019-02-28T15:33:00Z</dcterms:modified>
</cp:coreProperties>
</file>