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МЕЛЬНИЧНОГО  СЕЛЬСОВЕТА</w:t>
      </w: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ИРБЕЙСКОГО  РАЙОНА  КРАСНОЯРСКОГО  КРАЯ</w:t>
      </w:r>
    </w:p>
    <w:p w:rsidR="002B78B5" w:rsidRDefault="002B78B5" w:rsidP="002B78B5">
      <w:pPr>
        <w:pStyle w:val="a3"/>
        <w:rPr>
          <w:rFonts w:ascii="Times New Roman" w:hAnsi="Times New Roman" w:cs="Times New Roman"/>
        </w:rPr>
      </w:pPr>
      <w:r w:rsidRPr="00113FE6">
        <w:rPr>
          <w:rFonts w:ascii="Times New Roman" w:hAnsi="Times New Roman" w:cs="Times New Roman"/>
        </w:rPr>
        <w:t>ПРОЕКТ</w:t>
      </w:r>
      <w:r>
        <w:t xml:space="preserve">  </w:t>
      </w:r>
      <w:r>
        <w:rPr>
          <w:rFonts w:ascii="Times New Roman" w:hAnsi="Times New Roman" w:cs="Times New Roman"/>
        </w:rPr>
        <w:t>ПОСТАНОВЛЕНИЯ</w:t>
      </w:r>
    </w:p>
    <w:p w:rsidR="002B78B5" w:rsidRPr="002D6A31" w:rsidRDefault="002B78B5" w:rsidP="002B78B5">
      <w:pPr>
        <w:pStyle w:val="a3"/>
        <w:rPr>
          <w:rFonts w:ascii="Times New Roman" w:hAnsi="Times New Roman" w:cs="Times New Roman"/>
        </w:rPr>
      </w:pP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2013г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2B78B5" w:rsidRPr="00B262BA" w:rsidRDefault="002B78B5" w:rsidP="002B78B5">
      <w:pPr>
        <w:pStyle w:val="a3"/>
        <w:rPr>
          <w:rFonts w:ascii="Times New Roman" w:hAnsi="Times New Roman" w:cs="Times New Roman"/>
        </w:rPr>
      </w:pPr>
      <w:r w:rsidRPr="00B262BA">
        <w:rPr>
          <w:rFonts w:ascii="Times New Roman" w:hAnsi="Times New Roman" w:cs="Times New Roman"/>
        </w:rPr>
        <w:t xml:space="preserve">Об  обеспечении  доступа  к  информации  о  деятельности  органов  местного  самоуправления  Мельничного  сельсовета  </w:t>
      </w:r>
      <w:proofErr w:type="spellStart"/>
      <w:r w:rsidRPr="00B262BA">
        <w:rPr>
          <w:rFonts w:ascii="Times New Roman" w:hAnsi="Times New Roman" w:cs="Times New Roman"/>
        </w:rPr>
        <w:t>Ирбейского</w:t>
      </w:r>
      <w:proofErr w:type="spellEnd"/>
      <w:r w:rsidRPr="00B262BA">
        <w:rPr>
          <w:rFonts w:ascii="Times New Roman" w:hAnsi="Times New Roman" w:cs="Times New Roman"/>
        </w:rPr>
        <w:t xml:space="preserve">  района</w:t>
      </w:r>
    </w:p>
    <w:p w:rsidR="002B78B5" w:rsidRDefault="002B78B5" w:rsidP="002B78B5">
      <w:pPr>
        <w:pStyle w:val="a3"/>
        <w:rPr>
          <w:rFonts w:ascii="Times New Roman" w:hAnsi="Times New Roman" w:cs="Times New Roman"/>
        </w:rPr>
      </w:pPr>
      <w:r w:rsidRPr="00B262BA">
        <w:rPr>
          <w:rFonts w:ascii="Times New Roman" w:hAnsi="Times New Roman" w:cs="Times New Roman"/>
        </w:rPr>
        <w:t>В  соответствии  с  Федеральным  законом  Российской  Федерации  от  09.02.2009года  № 8-ФЗ «Об  обеспечении  доступа  к  информации  о  деятельности  государственных  органов  и  органов  местного  самоуправления</w:t>
      </w:r>
      <w:r>
        <w:rPr>
          <w:rFonts w:ascii="Times New Roman" w:hAnsi="Times New Roman" w:cs="Times New Roman"/>
        </w:rPr>
        <w:t xml:space="preserve">», руководствуясь  статьёй  10 п.1 ФЗ-№8 от  09.02.2009года, руководствуясь  статьёй  7.1  Устава  Мельничного  сельсовета  </w:t>
      </w:r>
      <w:proofErr w:type="spellStart"/>
      <w:r>
        <w:rPr>
          <w:rFonts w:ascii="Times New Roman" w:hAnsi="Times New Roman" w:cs="Times New Roman"/>
        </w:rPr>
        <w:t>Ирбейского</w:t>
      </w:r>
      <w:proofErr w:type="spellEnd"/>
      <w:r>
        <w:rPr>
          <w:rFonts w:ascii="Times New Roman" w:hAnsi="Times New Roman" w:cs="Times New Roman"/>
        </w:rPr>
        <w:t xml:space="preserve">  района,</w:t>
      </w:r>
    </w:p>
    <w:p w:rsidR="002B78B5" w:rsidRDefault="002B78B5" w:rsidP="002B78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2B78B5" w:rsidRDefault="002B78B5" w:rsidP="002B78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В  целях  организации  доступа  к информации  о  деятельности  органов  местного  самоуправления  Мельничного сельсовета, размещаемой  в  информационно-телекоммуникационной  сети «Интернет»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Интернет):</w:t>
      </w:r>
    </w:p>
    <w:p w:rsidR="002B78B5" w:rsidRPr="00B262BA" w:rsidRDefault="002B78B5" w:rsidP="002B78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1.1.Определить  адрес  официального  сайта  администрации  Мельничного  сельсовета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сайт) - </w:t>
      </w:r>
      <w:r w:rsidRPr="005704EB">
        <w:rPr>
          <w:rFonts w:ascii="Times New Roman" w:hAnsi="Times New Roman" w:cs="Times New Roman"/>
        </w:rPr>
        <w:t>www</w:t>
      </w:r>
      <w:r>
        <w:rPr>
          <w:rFonts w:ascii="Times New Roman" w:hAnsi="Times New Roman" w:cs="Times New Roman"/>
        </w:rPr>
        <w:t>.melnichnoe-adm.ru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1.2.Утвердить структуру  сайта  согласно  приложению  №1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1.3.Утвердить  перечень  информации  о  деятельности  администрации  Мельничного  сельсовета,  обязательной  для  размещения  на  сайте,  согласно  приложению №2.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1.4.Утвердить  требования  к  технологическим,  программным  и  лингвистическим  средствам  обеспечения  пользования  сайтом  согласно  приложению  №3.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целях  предоставления  возможности  ознакомления  с  информацией  о  деятельности  органов  местного   самоуправления  сельсовета  в  помещении,  занимаемыми  органами   местного  самоуправления, а  также  через  архивные  фонды: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2.1.Заместителю  главы  сельсовета  осуществлять  приём  заявлений  от  пользователей  информации (далее – пользователи)  на  ознакомление  в  помещении,   занимаемыми  органами  местного  самоуправления  сельсовета, с  информацией  о  деятельности  указанных  органов.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 пользователям  для  ознакомления  информацию о  деятельности  органов  местного  самоуправления  сельсовета,  находящуюся  на  хранении  в  муниципальном  районном  архиве,  в  виде  документированной  информации.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2.2.Установить,  что  доступ к  информации  о  деятельности  органов  местного  самоуправления  администрации  сельсовета    ограничивается в  случаях, если  указанная  информация  отнесена  в  установленном  законом  порядке  к  сведениям,  составляющим  государственную  или  иную  охраняемую  законом  тайну.</w:t>
      </w:r>
    </w:p>
    <w:p w:rsidR="002B78B5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3.Постановление   №25-пг  от  18.05.2012г « Об  обеспечении  доступа  к  информации о  деятельности  органов  местного  самоуправления  Мельничного 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считать  утратившим  силу.</w:t>
      </w:r>
    </w:p>
    <w:p w:rsidR="002B78B5" w:rsidRPr="00B262BA" w:rsidRDefault="002B78B5" w:rsidP="002B7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 оставляю  за  собой.</w:t>
      </w: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5.Постановление вступает  в  силу в  день ,  следующий  за  днём его  официального  опубликования  в  газете «Вестник  органов  местного 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ельничного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</w:p>
    <w:p w:rsidR="002B78B5" w:rsidRDefault="002B78B5" w:rsidP="002B7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Мельничного  сельсовета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С.В.Винидиктова</w:t>
      </w:r>
      <w:proofErr w:type="spellEnd"/>
    </w:p>
    <w:p w:rsidR="00A23BC3" w:rsidRDefault="00A23BC3">
      <w:bookmarkStart w:id="0" w:name="_GoBack"/>
      <w:bookmarkEnd w:id="0"/>
    </w:p>
    <w:sectPr w:rsidR="00A2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09"/>
    <w:rsid w:val="000A4709"/>
    <w:rsid w:val="002B78B5"/>
    <w:rsid w:val="00A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>*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2013-10-22T13:29:00Z</dcterms:created>
  <dcterms:modified xsi:type="dcterms:W3CDTF">2013-10-22T13:30:00Z</dcterms:modified>
</cp:coreProperties>
</file>