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71" w:rsidRDefault="002C19AA">
      <w:r>
        <w:t xml:space="preserve">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802640" cy="683895"/>
            <wp:effectExtent l="0" t="0" r="0" b="190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2C19AA" w:rsidRPr="002C19AA" w:rsidRDefault="002C19AA" w:rsidP="002C19AA">
      <w:pPr>
        <w:pStyle w:val="a5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</w:t>
      </w:r>
      <w:r w:rsidRPr="002C19AA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2C19AA" w:rsidRDefault="002C19AA" w:rsidP="002C19A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19AA">
        <w:rPr>
          <w:rFonts w:ascii="Times New Roman" w:hAnsi="Times New Roman" w:cs="Times New Roman"/>
          <w:sz w:val="28"/>
          <w:szCs w:val="28"/>
        </w:rPr>
        <w:t>АДМИНИСТРАЦИЯ  МЕЛЬНИЧНОГО  СЕЛЬСОВЕТА</w:t>
      </w:r>
    </w:p>
    <w:p w:rsidR="002C19AA" w:rsidRDefault="002C19AA" w:rsidP="002C19A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ИРБЕЙСКОГО  РАЙОНА  КРАСНОЯРСКОГО  КРАЯ</w:t>
      </w:r>
    </w:p>
    <w:p w:rsidR="002C19AA" w:rsidRDefault="002C19AA" w:rsidP="002C19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C19AA" w:rsidRDefault="002C19AA" w:rsidP="002C19A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ПОСТАНОВЛЕНИЕ</w:t>
      </w:r>
    </w:p>
    <w:p w:rsidR="002C19AA" w:rsidRDefault="002C19AA" w:rsidP="002C19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C19AA" w:rsidRDefault="00AF0459" w:rsidP="002C19A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17.12.2010</w:t>
      </w:r>
      <w:r w:rsidR="002C19AA">
        <w:rPr>
          <w:rFonts w:ascii="Times New Roman" w:hAnsi="Times New Roman" w:cs="Times New Roman"/>
          <w:sz w:val="28"/>
          <w:szCs w:val="28"/>
        </w:rPr>
        <w:t xml:space="preserve">г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C1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9A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C19A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2C19AA">
        <w:rPr>
          <w:rFonts w:ascii="Times New Roman" w:hAnsi="Times New Roman" w:cs="Times New Roman"/>
          <w:sz w:val="28"/>
          <w:szCs w:val="28"/>
        </w:rPr>
        <w:t>ельничное</w:t>
      </w:r>
      <w:proofErr w:type="spellEnd"/>
      <w:r w:rsidR="002C19A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C19AA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>30</w:t>
      </w:r>
      <w:r w:rsidR="002C19AA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2C19AA">
        <w:rPr>
          <w:rFonts w:ascii="Times New Roman" w:hAnsi="Times New Roman" w:cs="Times New Roman"/>
          <w:sz w:val="28"/>
          <w:szCs w:val="28"/>
        </w:rPr>
        <w:t>пг</w:t>
      </w:r>
      <w:proofErr w:type="spellEnd"/>
    </w:p>
    <w:p w:rsidR="002C19AA" w:rsidRDefault="002C19AA" w:rsidP="002C19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C19AA" w:rsidRDefault="002C19AA" w:rsidP="002C19A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определении   перечня  должностей</w:t>
      </w:r>
    </w:p>
    <w:p w:rsidR="002C19AA" w:rsidRDefault="004937CB" w:rsidP="002C19A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C19AA">
        <w:rPr>
          <w:rFonts w:ascii="Times New Roman" w:hAnsi="Times New Roman" w:cs="Times New Roman"/>
          <w:sz w:val="28"/>
          <w:szCs w:val="28"/>
        </w:rPr>
        <w:t xml:space="preserve">униципальной  службы,  на  которые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2C19AA">
        <w:rPr>
          <w:rFonts w:ascii="Times New Roman" w:hAnsi="Times New Roman" w:cs="Times New Roman"/>
          <w:sz w:val="28"/>
          <w:szCs w:val="28"/>
        </w:rPr>
        <w:t xml:space="preserve"> распространяются </w:t>
      </w:r>
      <w:r>
        <w:rPr>
          <w:rFonts w:ascii="Times New Roman" w:hAnsi="Times New Roman" w:cs="Times New Roman"/>
          <w:sz w:val="28"/>
          <w:szCs w:val="28"/>
        </w:rPr>
        <w:t>ограничения,  налагаемые</w:t>
      </w:r>
    </w:p>
    <w:p w:rsidR="004937CB" w:rsidRDefault="004937CB" w:rsidP="002C19A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гражданина, замещавшего  должность</w:t>
      </w:r>
    </w:p>
    <w:p w:rsidR="004937CB" w:rsidRDefault="004937CB" w:rsidP="002C19A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 службы,  при  заключении</w:t>
      </w:r>
    </w:p>
    <w:p w:rsidR="004937CB" w:rsidRDefault="004937CB" w:rsidP="002C19A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 трудового   или  гражданско – правового                                                   договора</w:t>
      </w:r>
    </w:p>
    <w:p w:rsidR="004937CB" w:rsidRDefault="004937CB" w:rsidP="002C19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37CB" w:rsidRDefault="004937CB" w:rsidP="002C19A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 соответствии  с   требованиями  статьи  12 Федерального  закона  от  25  декабря  2008года   №  273-ФЗ  «О  противодействии коррупции»,</w:t>
      </w:r>
      <w:r w:rsidR="003E1127">
        <w:rPr>
          <w:rFonts w:ascii="Times New Roman" w:hAnsi="Times New Roman" w:cs="Times New Roman"/>
          <w:sz w:val="28"/>
          <w:szCs w:val="28"/>
        </w:rPr>
        <w:t xml:space="preserve">  руководствуясь  ст.45  и  ст.46 Устава  Мельничного  сельсовета  </w:t>
      </w:r>
      <w:proofErr w:type="spellStart"/>
      <w:r w:rsidR="003E1127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="003E1127">
        <w:rPr>
          <w:rFonts w:ascii="Times New Roman" w:hAnsi="Times New Roman" w:cs="Times New Roman"/>
          <w:sz w:val="28"/>
          <w:szCs w:val="28"/>
        </w:rPr>
        <w:t xml:space="preserve">  района  Красноярского  края</w:t>
      </w:r>
      <w:r w:rsidR="006E7937"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6E7937" w:rsidRDefault="006E7937" w:rsidP="002C19A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1.Определить  перечень  должностей  муниципальной  службы,  при  увольнении  с  которых  работодатель  при  заключении  трудового  договора  или  гражданско-правового  договора  на  выполнение  работ (оказание  услуг),  указанного  в  части  1  статьи  12  Федерального  закона  РФ «О  противодействии коррупции»  №273 – ФЗ  от  25 декабря 2008,  с  гражданином,  замещавшим  должности  муниципальной  службы, в 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двух  лет  после  его  увольнения  с  муниципальной  службы  обязан  в  десятидневный  срок  сообщить  о заключении  трудового  договора  представителю  нанимателя (работодателю)  муниципального  служащего  по  последнему  месту  его  службы – в  администрации Мельничного  сельсовета:</w:t>
      </w:r>
    </w:p>
    <w:p w:rsidR="006E7937" w:rsidRDefault="006E7937" w:rsidP="002C19A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1.Заместитель  главы  администрации  Мельничного  сельсовета;</w:t>
      </w:r>
    </w:p>
    <w:p w:rsidR="006E7937" w:rsidRDefault="006E7937" w:rsidP="002C19A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2.Главный  бухгалтер  администрации  Мельничного  сельсовета</w:t>
      </w:r>
      <w:r w:rsidR="00CF2185">
        <w:rPr>
          <w:rFonts w:ascii="Times New Roman" w:hAnsi="Times New Roman" w:cs="Times New Roman"/>
          <w:sz w:val="28"/>
          <w:szCs w:val="28"/>
        </w:rPr>
        <w:t>.</w:t>
      </w:r>
    </w:p>
    <w:p w:rsidR="00CF2185" w:rsidRDefault="00CF2185" w:rsidP="002C19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2185" w:rsidRDefault="00CF2185" w:rsidP="002C19A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2.Настоящее  постановление  вступает  в  силу  после  официального  опубликования  в  газете «Вестник  органов  местного  самоуправления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ельничного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F2185" w:rsidRDefault="00CF2185" w:rsidP="002C19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2185" w:rsidRDefault="00CF2185" w:rsidP="002C19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2185" w:rsidRDefault="00CF2185" w:rsidP="002C19A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Мельничного  сельсовета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С.В.Винидиктова</w:t>
      </w:r>
      <w:proofErr w:type="spellEnd"/>
    </w:p>
    <w:p w:rsidR="004C4F9D" w:rsidRDefault="004C4F9D" w:rsidP="002C19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C4F9D" w:rsidRPr="004C4F9D" w:rsidRDefault="00A203D7" w:rsidP="004C4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bookmarkStart w:id="0" w:name="_GoBack"/>
      <w:bookmarkEnd w:id="0"/>
    </w:p>
    <w:p w:rsidR="004C4F9D" w:rsidRPr="004C4F9D" w:rsidRDefault="004C4F9D" w:rsidP="004C4F9D">
      <w:pPr>
        <w:rPr>
          <w:rFonts w:ascii="Times New Roman" w:hAnsi="Times New Roman" w:cs="Times New Roman"/>
          <w:sz w:val="24"/>
          <w:szCs w:val="24"/>
        </w:rPr>
      </w:pPr>
    </w:p>
    <w:p w:rsidR="004C4F9D" w:rsidRDefault="004C4F9D" w:rsidP="004C4F9D">
      <w:pPr>
        <w:rPr>
          <w:rFonts w:ascii="Times New Roman" w:hAnsi="Times New Roman" w:cs="Times New Roman"/>
          <w:sz w:val="24"/>
          <w:szCs w:val="24"/>
        </w:rPr>
      </w:pPr>
      <w:r w:rsidRPr="004C4F9D">
        <w:rPr>
          <w:rFonts w:ascii="Times New Roman" w:hAnsi="Times New Roman" w:cs="Times New Roman"/>
          <w:sz w:val="24"/>
          <w:szCs w:val="24"/>
        </w:rPr>
        <w:t xml:space="preserve">      </w:t>
      </w:r>
      <w:r w:rsidR="00D55D2B">
        <w:rPr>
          <w:rFonts w:ascii="Times New Roman" w:hAnsi="Times New Roman" w:cs="Times New Roman"/>
          <w:sz w:val="24"/>
          <w:szCs w:val="24"/>
        </w:rPr>
        <w:t xml:space="preserve">  </w:t>
      </w:r>
      <w:r w:rsidR="00A203D7">
        <w:rPr>
          <w:rFonts w:ascii="Times New Roman" w:hAnsi="Times New Roman" w:cs="Times New Roman"/>
          <w:sz w:val="24"/>
          <w:szCs w:val="24"/>
        </w:rPr>
        <w:t xml:space="preserve">       </w:t>
      </w:r>
      <w:r w:rsidR="00D55D2B">
        <w:rPr>
          <w:rFonts w:ascii="Times New Roman" w:hAnsi="Times New Roman" w:cs="Times New Roman"/>
          <w:sz w:val="24"/>
          <w:szCs w:val="24"/>
        </w:rPr>
        <w:t xml:space="preserve">Перечень  </w:t>
      </w:r>
      <w:r w:rsidR="00A203D7">
        <w:rPr>
          <w:rFonts w:ascii="Times New Roman" w:hAnsi="Times New Roman" w:cs="Times New Roman"/>
          <w:sz w:val="24"/>
          <w:szCs w:val="24"/>
        </w:rPr>
        <w:t xml:space="preserve">должностей   </w:t>
      </w:r>
      <w:r w:rsidR="00D55D2B">
        <w:rPr>
          <w:rFonts w:ascii="Times New Roman" w:hAnsi="Times New Roman" w:cs="Times New Roman"/>
          <w:sz w:val="24"/>
          <w:szCs w:val="24"/>
        </w:rPr>
        <w:t>а</w:t>
      </w:r>
      <w:r w:rsidRPr="004C4F9D">
        <w:rPr>
          <w:rFonts w:ascii="Times New Roman" w:hAnsi="Times New Roman" w:cs="Times New Roman"/>
          <w:sz w:val="24"/>
          <w:szCs w:val="24"/>
        </w:rPr>
        <w:t>дминистрации  Мельничного  сельсовета</w:t>
      </w:r>
    </w:p>
    <w:p w:rsidR="00D55D2B" w:rsidRPr="004C4F9D" w:rsidRDefault="00D55D2B" w:rsidP="004C4F9D">
      <w:pPr>
        <w:rPr>
          <w:rFonts w:ascii="Times New Roman" w:hAnsi="Times New Roman" w:cs="Times New Roman"/>
          <w:sz w:val="24"/>
          <w:szCs w:val="24"/>
        </w:rPr>
      </w:pPr>
    </w:p>
    <w:p w:rsidR="004C4F9D" w:rsidRPr="004C4F9D" w:rsidRDefault="004C4F9D" w:rsidP="004C4F9D">
      <w:pPr>
        <w:rPr>
          <w:rFonts w:ascii="Times New Roman" w:hAnsi="Times New Roman" w:cs="Times New Roman"/>
          <w:sz w:val="24"/>
          <w:szCs w:val="24"/>
        </w:rPr>
      </w:pPr>
    </w:p>
    <w:p w:rsidR="004C4F9D" w:rsidRPr="004C4F9D" w:rsidRDefault="004C4F9D" w:rsidP="004C4F9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C4F9D" w:rsidRPr="004C4F9D" w:rsidTr="006C00F4">
        <w:tc>
          <w:tcPr>
            <w:tcW w:w="3190" w:type="dxa"/>
          </w:tcPr>
          <w:p w:rsidR="004C4F9D" w:rsidRPr="004C4F9D" w:rsidRDefault="004C4F9D" w:rsidP="006C00F4">
            <w:pPr>
              <w:rPr>
                <w:sz w:val="24"/>
                <w:szCs w:val="24"/>
              </w:rPr>
            </w:pPr>
            <w:r w:rsidRPr="004C4F9D">
              <w:rPr>
                <w:sz w:val="24"/>
                <w:szCs w:val="24"/>
              </w:rPr>
              <w:t>Категория  должностей</w:t>
            </w:r>
          </w:p>
        </w:tc>
        <w:tc>
          <w:tcPr>
            <w:tcW w:w="3190" w:type="dxa"/>
          </w:tcPr>
          <w:p w:rsidR="004C4F9D" w:rsidRPr="004C4F9D" w:rsidRDefault="004C4F9D" w:rsidP="006C00F4">
            <w:pPr>
              <w:rPr>
                <w:sz w:val="24"/>
                <w:szCs w:val="24"/>
              </w:rPr>
            </w:pPr>
            <w:r w:rsidRPr="004C4F9D">
              <w:rPr>
                <w:sz w:val="24"/>
                <w:szCs w:val="24"/>
              </w:rPr>
              <w:t>Группа должности</w:t>
            </w:r>
          </w:p>
        </w:tc>
        <w:tc>
          <w:tcPr>
            <w:tcW w:w="3191" w:type="dxa"/>
          </w:tcPr>
          <w:p w:rsidR="004C4F9D" w:rsidRPr="004C4F9D" w:rsidRDefault="004C4F9D" w:rsidP="006C00F4">
            <w:pPr>
              <w:rPr>
                <w:sz w:val="24"/>
                <w:szCs w:val="24"/>
              </w:rPr>
            </w:pPr>
            <w:r w:rsidRPr="004C4F9D">
              <w:rPr>
                <w:sz w:val="24"/>
                <w:szCs w:val="24"/>
              </w:rPr>
              <w:t>Перечень должностей</w:t>
            </w:r>
          </w:p>
        </w:tc>
      </w:tr>
      <w:tr w:rsidR="004C4F9D" w:rsidRPr="004C4F9D" w:rsidTr="006C00F4">
        <w:tc>
          <w:tcPr>
            <w:tcW w:w="3190" w:type="dxa"/>
          </w:tcPr>
          <w:p w:rsidR="004C4F9D" w:rsidRPr="004C4F9D" w:rsidRDefault="004C4F9D" w:rsidP="006C00F4">
            <w:pPr>
              <w:rPr>
                <w:sz w:val="24"/>
                <w:szCs w:val="24"/>
              </w:rPr>
            </w:pPr>
            <w:r w:rsidRPr="004C4F9D">
              <w:rPr>
                <w:sz w:val="24"/>
                <w:szCs w:val="24"/>
              </w:rPr>
              <w:t>Специалисты</w:t>
            </w:r>
          </w:p>
        </w:tc>
        <w:tc>
          <w:tcPr>
            <w:tcW w:w="3190" w:type="dxa"/>
          </w:tcPr>
          <w:p w:rsidR="004C4F9D" w:rsidRPr="004C4F9D" w:rsidRDefault="004C4F9D" w:rsidP="006C00F4">
            <w:pPr>
              <w:rPr>
                <w:sz w:val="24"/>
                <w:szCs w:val="24"/>
              </w:rPr>
            </w:pPr>
            <w:r w:rsidRPr="004C4F9D">
              <w:rPr>
                <w:sz w:val="24"/>
                <w:szCs w:val="24"/>
              </w:rPr>
              <w:t>Главная</w:t>
            </w:r>
          </w:p>
        </w:tc>
        <w:tc>
          <w:tcPr>
            <w:tcW w:w="3191" w:type="dxa"/>
          </w:tcPr>
          <w:p w:rsidR="004C4F9D" w:rsidRPr="004C4F9D" w:rsidRDefault="004C4F9D" w:rsidP="006C00F4">
            <w:pPr>
              <w:rPr>
                <w:sz w:val="24"/>
                <w:szCs w:val="24"/>
              </w:rPr>
            </w:pPr>
            <w:r w:rsidRPr="004C4F9D">
              <w:rPr>
                <w:sz w:val="24"/>
                <w:szCs w:val="24"/>
              </w:rPr>
              <w:t>Заместитель главы сельсовета</w:t>
            </w:r>
          </w:p>
        </w:tc>
      </w:tr>
      <w:tr w:rsidR="004C4F9D" w:rsidRPr="004C4F9D" w:rsidTr="006C00F4">
        <w:tc>
          <w:tcPr>
            <w:tcW w:w="3190" w:type="dxa"/>
          </w:tcPr>
          <w:p w:rsidR="004C4F9D" w:rsidRPr="004C4F9D" w:rsidRDefault="004C4F9D" w:rsidP="006C00F4">
            <w:pPr>
              <w:rPr>
                <w:sz w:val="24"/>
                <w:szCs w:val="24"/>
              </w:rPr>
            </w:pPr>
            <w:r w:rsidRPr="004C4F9D">
              <w:rPr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3190" w:type="dxa"/>
          </w:tcPr>
          <w:p w:rsidR="004C4F9D" w:rsidRPr="004C4F9D" w:rsidRDefault="004C4F9D" w:rsidP="006C00F4">
            <w:pPr>
              <w:rPr>
                <w:sz w:val="24"/>
                <w:szCs w:val="24"/>
              </w:rPr>
            </w:pPr>
            <w:r w:rsidRPr="004C4F9D">
              <w:rPr>
                <w:sz w:val="24"/>
                <w:szCs w:val="24"/>
              </w:rPr>
              <w:t>Ведущая</w:t>
            </w:r>
          </w:p>
        </w:tc>
        <w:tc>
          <w:tcPr>
            <w:tcW w:w="3191" w:type="dxa"/>
          </w:tcPr>
          <w:p w:rsidR="004C4F9D" w:rsidRPr="004C4F9D" w:rsidRDefault="004C4F9D" w:rsidP="006C00F4">
            <w:pPr>
              <w:rPr>
                <w:sz w:val="24"/>
                <w:szCs w:val="24"/>
              </w:rPr>
            </w:pPr>
            <w:r w:rsidRPr="004C4F9D">
              <w:rPr>
                <w:sz w:val="24"/>
                <w:szCs w:val="24"/>
              </w:rPr>
              <w:t>Главный  бухгалтер</w:t>
            </w:r>
          </w:p>
        </w:tc>
      </w:tr>
    </w:tbl>
    <w:p w:rsidR="004C4F9D" w:rsidRPr="004C4F9D" w:rsidRDefault="004C4F9D" w:rsidP="004C4F9D">
      <w:pPr>
        <w:rPr>
          <w:rFonts w:ascii="Times New Roman" w:hAnsi="Times New Roman" w:cs="Times New Roman"/>
          <w:sz w:val="24"/>
          <w:szCs w:val="24"/>
        </w:rPr>
      </w:pPr>
    </w:p>
    <w:p w:rsidR="004C4F9D" w:rsidRPr="002C19AA" w:rsidRDefault="004C4F9D" w:rsidP="002C19AA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4C4F9D" w:rsidRPr="002C1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9AA"/>
    <w:rsid w:val="002C19AA"/>
    <w:rsid w:val="003E1127"/>
    <w:rsid w:val="004937CB"/>
    <w:rsid w:val="004C4F9D"/>
    <w:rsid w:val="00640C1A"/>
    <w:rsid w:val="006E7937"/>
    <w:rsid w:val="00725A71"/>
    <w:rsid w:val="0089042B"/>
    <w:rsid w:val="00A203D7"/>
    <w:rsid w:val="00AF0459"/>
    <w:rsid w:val="00CF2185"/>
    <w:rsid w:val="00D5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9A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C19AA"/>
    <w:pPr>
      <w:spacing w:after="0" w:line="240" w:lineRule="auto"/>
    </w:pPr>
  </w:style>
  <w:style w:type="table" w:styleId="a6">
    <w:name w:val="Table Grid"/>
    <w:basedOn w:val="a1"/>
    <w:rsid w:val="004C4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9A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C19AA"/>
    <w:pPr>
      <w:spacing w:after="0" w:line="240" w:lineRule="auto"/>
    </w:pPr>
  </w:style>
  <w:style w:type="table" w:styleId="a6">
    <w:name w:val="Table Grid"/>
    <w:basedOn w:val="a1"/>
    <w:rsid w:val="004C4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2012-12-18T12:05:00Z</dcterms:created>
  <dcterms:modified xsi:type="dcterms:W3CDTF">2014-03-11T10:47:00Z</dcterms:modified>
</cp:coreProperties>
</file>