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РЕШЕНИЕ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06AE6" w:rsidRDefault="00E06AE6" w:rsidP="00E06AE6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04.05.2016г 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                             №12-р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  внесении   изменений  в  приложение  №2   решения  №28 от 28.12.2015г                «О создании  административной комиссии»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Руководствуясь Федеральным  законом  131-ФЗ «Об  общих принципах  организации  местного  самоуправления  в  Российской  Федерации», законом  Красноярского  края  № 8-3170  от  23.04.2009г «О  наделении  органов  местного  самоуправления  муниципальных  образований  края  государственными  полномочиями  по  созданию  и  обеспечению  деятельности  административных  комиссий», Уставом  Мельничного  сельсовета, Мельничный  сельсовет  депутатов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  Красноярского  края, РЕШИЛ: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1. Внести  изменения  в  приложение  №2  Решения  Мельничного  сельского  Совета           депутатов  №28  от 28.12.2015г «О  создании  административной  комиссии» и читать  его  в  следующей  редакции;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Состав  Административной  комиссии Мельничного  сельсовета: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Курганский Дмитрий  Геннадьевич  -   председатель  административной комиссии, глава  сельсовета.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Капустина  Евгения Васильевна  -  заместитель  председателя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директор Мельничного СДК.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</w:rPr>
        <w:t>Дегтяренко</w:t>
      </w:r>
      <w:proofErr w:type="spellEnd"/>
      <w:r>
        <w:rPr>
          <w:color w:val="333333"/>
        </w:rPr>
        <w:t xml:space="preserve"> Полина  Ивановна  -  ответственный  секретарь   административной комиссии, заместитель  главы.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Члены  комиссии: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Линникова Ольга  Ивановна  -  представитель общественности                                          Курганский  Геннадий  Анатольевич  - депутат  сельсовета.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2. Настоящее решение вступает в силу в день,  следующий  за  днем  официального  опубликования в газете «Вестник органов местного самоуправления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ельничного».</w:t>
      </w:r>
    </w:p>
    <w:p w:rsidR="00E06AE6" w:rsidRDefault="00E06AE6" w:rsidP="00E06AE6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 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E6"/>
    <w:rsid w:val="00472620"/>
    <w:rsid w:val="008230CA"/>
    <w:rsid w:val="00E0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2019-03-01T00:02:00Z</dcterms:created>
  <dcterms:modified xsi:type="dcterms:W3CDTF">2019-03-01T00:02:00Z</dcterms:modified>
</cp:coreProperties>
</file>