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000000"/>
        </w:rPr>
        <w:t>РОССИЙСКАЯ ФЕДЕРАЦИЯ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000000"/>
        </w:rPr>
        <w:t>МЕЛЬНИЧНЫЙ СЕЛЬСКИЙ СОВЕТ ДЕПУТАТОВ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000000"/>
        </w:rPr>
        <w:t>ИРБЕЙСКОГО РАЙОНА КРАСНОЯРСКОГО КРАЯ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000000"/>
        </w:rPr>
        <w:t>РЕШЕНИЕ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 xml:space="preserve">28.02.2017г                                      с. </w:t>
      </w:r>
      <w:proofErr w:type="gramStart"/>
      <w:r>
        <w:rPr>
          <w:color w:val="000000"/>
        </w:rPr>
        <w:t>Мельничное</w:t>
      </w:r>
      <w:proofErr w:type="gramEnd"/>
      <w:r>
        <w:rPr>
          <w:color w:val="000000"/>
        </w:rPr>
        <w:t>                                  №4-р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«О внесении изменений и дополнений в решение Мельничного сельского Совета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депутатов №24 от 23.12.2016 г. «О бюджете Мельничного сельсовета на 2017 год и плановый период 2018-2019 годов».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color w:val="000000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>
        <w:rPr>
          <w:color w:val="000000"/>
        </w:rPr>
        <w:t>: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Внести в решение Мельничного сельского Совета депутатов №24 от 23.12.2016г. следующие изменения и дополнения: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в «Основных характеристиках бюджета Мельничного сельсовета на 2017год и плановый период 2018-2019 годов» внести изменения и дополнения в пункт 1,1 и читать его в следующей редакции: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1.1.Утвердить основные характеристики бюджета Мельничного сельсовета на 2017 год: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1.1.1 прогнозируемый общий объем доходов бюджета Мельничного сельсовета в сумме 3420214,00 рублей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1.1.2 общий объем расходов бюджета Мельничного сельсовета в сумме 3446567,94 рубля;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1.1.3 дефицит бюджета Мельничного сельсовета в сумме 26353,94</w:t>
      </w:r>
      <w:r>
        <w:rPr>
          <w:color w:val="333333"/>
        </w:rPr>
        <w:t> </w:t>
      </w:r>
      <w:r>
        <w:rPr>
          <w:color w:val="000000"/>
        </w:rPr>
        <w:t>рублей;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1.1.4 источники внутреннего финансирования дефицита бюджета Мельничного сельсовета в 2017 году и плановом периоде 2018-2019 годах согласно приложению 1 к настоящему Решению на 2017год в сумме 14578,84 .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№1 решения №24 от 23.12.2016г. и читать его в редакции приложения №1 к настоящему решению.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№2 решения №24 от 23.12.2016г. и читать его в редакции приложения №2 к настоящему решению.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№3,1решения №24 от 23.12.2016г. и читать его в редакции приложения №3 к настоящему решению.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№4 решения №24 от 23.12.2016г. и читать его в редакции приложения №4 к настоящему решению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№5решения №24 от 23.12.2016г. и читать его в редакции приложения №5 к настоящему решению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№6 решения №24 от 23.12.2016г. и читать его в редакции приложения №6 к настоящему решению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№7решения №24 от 23.12.2016г. и читать его в редакции приложения №7 к настоящему решению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8. Решение опубликовать в газете «Вестник органов самоуправления села Мельничного»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9. Настоящее решение вступает в силу со дня опубликования.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AE7D92" w:rsidRDefault="00AE7D92" w:rsidP="00AE7D9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Глава Мельничного сельсовета:                                                            (Курганский Д.Г.)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D92"/>
    <w:rsid w:val="00472620"/>
    <w:rsid w:val="008230CA"/>
    <w:rsid w:val="00AE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7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9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2019-02-28T23:35:00Z</dcterms:created>
  <dcterms:modified xsi:type="dcterms:W3CDTF">2019-02-28T23:35:00Z</dcterms:modified>
</cp:coreProperties>
</file>