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F8" w:rsidRDefault="008D03F8" w:rsidP="008D03F8">
      <w:pPr>
        <w:jc w:val="center"/>
      </w:pPr>
    </w:p>
    <w:p w:rsidR="008D03F8" w:rsidRDefault="008D03F8" w:rsidP="0091211D">
      <w:pPr>
        <w:jc w:val="center"/>
      </w:pPr>
      <w:r>
        <w:rPr>
          <w:noProof/>
          <w:sz w:val="20"/>
        </w:rPr>
        <w:drawing>
          <wp:inline distT="0" distB="0" distL="0" distR="0">
            <wp:extent cx="647700" cy="79057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3F8" w:rsidRPr="008D03F8" w:rsidRDefault="008D03F8" w:rsidP="008D03F8">
      <w:pPr>
        <w:pStyle w:val="a6"/>
        <w:jc w:val="center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8D03F8" w:rsidRPr="008D03F8" w:rsidRDefault="008D03F8" w:rsidP="008D03F8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8D03F8">
        <w:rPr>
          <w:rFonts w:ascii="Arial" w:hAnsi="Arial" w:cs="Arial"/>
          <w:sz w:val="24"/>
          <w:szCs w:val="24"/>
        </w:rPr>
        <w:t>Ирбейского</w:t>
      </w:r>
      <w:proofErr w:type="spellEnd"/>
      <w:r w:rsidRPr="008D03F8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8D03F8" w:rsidRDefault="008D03F8" w:rsidP="008D03F8">
      <w:pPr>
        <w:jc w:val="center"/>
      </w:pPr>
    </w:p>
    <w:p w:rsidR="008D03F8" w:rsidRPr="0091211D" w:rsidRDefault="008D03F8" w:rsidP="0091211D">
      <w:pPr>
        <w:jc w:val="center"/>
        <w:rPr>
          <w:rFonts w:ascii="Arial" w:hAnsi="Arial" w:cs="Arial"/>
          <w:sz w:val="28"/>
          <w:szCs w:val="28"/>
        </w:rPr>
      </w:pPr>
      <w:r w:rsidRPr="00553EEC">
        <w:rPr>
          <w:rFonts w:ascii="Arial" w:hAnsi="Arial" w:cs="Arial"/>
          <w:sz w:val="28"/>
          <w:szCs w:val="28"/>
        </w:rPr>
        <w:t>РЕШЕНИЕ</w:t>
      </w:r>
    </w:p>
    <w:p w:rsidR="008D03F8" w:rsidRPr="008D03F8" w:rsidRDefault="00085D1A" w:rsidP="008D0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8D03F8" w:rsidRPr="008D03F8">
        <w:rPr>
          <w:rFonts w:ascii="Arial" w:hAnsi="Arial" w:cs="Arial"/>
          <w:sz w:val="24"/>
          <w:szCs w:val="24"/>
        </w:rPr>
        <w:t xml:space="preserve">.05.2023г                           </w:t>
      </w:r>
      <w:r w:rsidR="008D03F8">
        <w:rPr>
          <w:rFonts w:ascii="Arial" w:hAnsi="Arial" w:cs="Arial"/>
          <w:sz w:val="24"/>
          <w:szCs w:val="24"/>
        </w:rPr>
        <w:t xml:space="preserve">      </w:t>
      </w:r>
      <w:r w:rsidR="008D03F8" w:rsidRPr="008D03F8">
        <w:rPr>
          <w:rFonts w:ascii="Arial" w:hAnsi="Arial" w:cs="Arial"/>
          <w:sz w:val="24"/>
          <w:szCs w:val="24"/>
        </w:rPr>
        <w:t xml:space="preserve">        с. </w:t>
      </w:r>
      <w:proofErr w:type="gramStart"/>
      <w:r w:rsidR="008D03F8" w:rsidRPr="008D03F8">
        <w:rPr>
          <w:rFonts w:ascii="Arial" w:hAnsi="Arial" w:cs="Arial"/>
          <w:sz w:val="24"/>
          <w:szCs w:val="24"/>
        </w:rPr>
        <w:t>Мельничное</w:t>
      </w:r>
      <w:proofErr w:type="gramEnd"/>
      <w:r w:rsidR="008D03F8" w:rsidRPr="008D03F8">
        <w:rPr>
          <w:rFonts w:ascii="Arial" w:hAnsi="Arial" w:cs="Arial"/>
          <w:sz w:val="24"/>
          <w:szCs w:val="24"/>
        </w:rPr>
        <w:t xml:space="preserve">                                        №</w:t>
      </w:r>
      <w:r>
        <w:rPr>
          <w:rFonts w:ascii="Arial" w:hAnsi="Arial" w:cs="Arial"/>
          <w:sz w:val="24"/>
          <w:szCs w:val="24"/>
        </w:rPr>
        <w:t>12</w:t>
      </w:r>
      <w:r w:rsidR="008D03F8" w:rsidRPr="008D03F8">
        <w:rPr>
          <w:rFonts w:ascii="Arial" w:hAnsi="Arial" w:cs="Arial"/>
          <w:sz w:val="24"/>
          <w:szCs w:val="24"/>
        </w:rPr>
        <w:t>-р</w:t>
      </w:r>
    </w:p>
    <w:p w:rsidR="008D03F8" w:rsidRDefault="008D03F8" w:rsidP="008D03F8">
      <w:r>
        <w:t xml:space="preserve"> </w:t>
      </w:r>
    </w:p>
    <w:p w:rsidR="008D03F8" w:rsidRPr="00B4221A" w:rsidRDefault="008D03F8" w:rsidP="00D975ED">
      <w:pPr>
        <w:pStyle w:val="a6"/>
        <w:jc w:val="both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 xml:space="preserve">Об утверждении </w:t>
      </w:r>
      <w:r w:rsidR="00B4221A" w:rsidRPr="00B4221A">
        <w:rPr>
          <w:rFonts w:ascii="Arial" w:hAnsi="Arial" w:cs="Arial"/>
          <w:sz w:val="24"/>
          <w:szCs w:val="24"/>
        </w:rPr>
        <w:t>Положения об оплате труда депутатов, выборных должностных лиц местного самоуправления, осуществляющих свои полномочия на постоянной основе, лиц,</w:t>
      </w:r>
      <w:r w:rsidR="00B4221A" w:rsidRPr="00B4221A">
        <w:rPr>
          <w:rFonts w:ascii="Arial" w:hAnsi="Arial" w:cs="Arial"/>
          <w:b/>
          <w:sz w:val="24"/>
          <w:szCs w:val="24"/>
        </w:rPr>
        <w:t xml:space="preserve"> </w:t>
      </w:r>
      <w:r w:rsidR="00B4221A" w:rsidRPr="00B4221A">
        <w:rPr>
          <w:rFonts w:ascii="Arial" w:hAnsi="Arial" w:cs="Arial"/>
          <w:sz w:val="24"/>
          <w:szCs w:val="24"/>
        </w:rPr>
        <w:t xml:space="preserve">замещающих иные муниципальные должности, и муниципальных служащих Мельничного сельсовета </w:t>
      </w:r>
      <w:proofErr w:type="spellStart"/>
      <w:r w:rsidR="00B4221A" w:rsidRPr="00B4221A">
        <w:rPr>
          <w:rFonts w:ascii="Arial" w:hAnsi="Arial" w:cs="Arial"/>
          <w:sz w:val="24"/>
          <w:szCs w:val="24"/>
        </w:rPr>
        <w:t>Ирбейского</w:t>
      </w:r>
      <w:proofErr w:type="spellEnd"/>
      <w:r w:rsidR="00B4221A" w:rsidRPr="00B4221A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53EEC" w:rsidRPr="008D03F8" w:rsidRDefault="00553EEC" w:rsidP="008D03F8">
      <w:pPr>
        <w:pStyle w:val="a6"/>
        <w:rPr>
          <w:rFonts w:ascii="Arial" w:hAnsi="Arial" w:cs="Arial"/>
          <w:sz w:val="24"/>
          <w:szCs w:val="24"/>
        </w:rPr>
      </w:pPr>
    </w:p>
    <w:p w:rsidR="00862F57" w:rsidRPr="00553EEC" w:rsidRDefault="008D03F8" w:rsidP="00553EEC">
      <w:pPr>
        <w:pStyle w:val="a6"/>
        <w:jc w:val="both"/>
        <w:rPr>
          <w:rFonts w:ascii="Arial" w:hAnsi="Arial" w:cs="Arial"/>
          <w:sz w:val="24"/>
          <w:szCs w:val="24"/>
        </w:rPr>
      </w:pPr>
      <w:r w:rsidRPr="00553EE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553EEC">
        <w:rPr>
          <w:rFonts w:ascii="Arial" w:hAnsi="Arial" w:cs="Arial"/>
          <w:sz w:val="24"/>
          <w:szCs w:val="24"/>
        </w:rPr>
        <w:t>В соответствии со статьей 144 Трудовог</w:t>
      </w:r>
      <w:r w:rsidR="00717868">
        <w:rPr>
          <w:rFonts w:ascii="Arial" w:hAnsi="Arial" w:cs="Arial"/>
          <w:sz w:val="24"/>
          <w:szCs w:val="24"/>
        </w:rPr>
        <w:t>о кодекса Российской Федерации,</w:t>
      </w:r>
      <w:r w:rsidRPr="00553EEC">
        <w:rPr>
          <w:rFonts w:ascii="Arial" w:hAnsi="Arial" w:cs="Arial"/>
          <w:sz w:val="24"/>
          <w:szCs w:val="24"/>
        </w:rPr>
        <w:t xml:space="preserve"> Закона Красноярского края от  24.12.2021 г. № 2-255 «О краевом бюджете на 2022 год и плановый период 2023-2024 годов», </w:t>
      </w:r>
      <w:r w:rsidR="00553EEC" w:rsidRPr="00553EEC">
        <w:rPr>
          <w:rFonts w:ascii="Arial" w:hAnsi="Arial" w:cs="Arial"/>
          <w:sz w:val="24"/>
          <w:szCs w:val="24"/>
        </w:rPr>
        <w:t xml:space="preserve">Закона Красноярского края от </w:t>
      </w:r>
      <w:r w:rsidR="00553EEC">
        <w:rPr>
          <w:rFonts w:ascii="Arial" w:hAnsi="Arial" w:cs="Arial"/>
          <w:sz w:val="24"/>
          <w:szCs w:val="24"/>
        </w:rPr>
        <w:t xml:space="preserve"> 20.04.2023</w:t>
      </w:r>
      <w:r w:rsidR="00553EEC" w:rsidRPr="00553EEC">
        <w:rPr>
          <w:rFonts w:ascii="Arial" w:hAnsi="Arial" w:cs="Arial"/>
          <w:sz w:val="24"/>
          <w:szCs w:val="24"/>
        </w:rPr>
        <w:t xml:space="preserve"> г. № </w:t>
      </w:r>
      <w:r w:rsidR="00553EEC">
        <w:rPr>
          <w:rFonts w:ascii="Arial" w:hAnsi="Arial" w:cs="Arial"/>
          <w:sz w:val="24"/>
          <w:szCs w:val="24"/>
        </w:rPr>
        <w:t>5-1744</w:t>
      </w:r>
      <w:r w:rsidR="00553EEC" w:rsidRPr="00553EEC">
        <w:rPr>
          <w:rFonts w:ascii="Arial" w:hAnsi="Arial" w:cs="Arial"/>
          <w:sz w:val="24"/>
          <w:szCs w:val="24"/>
        </w:rPr>
        <w:t xml:space="preserve"> «О</w:t>
      </w:r>
      <w:r w:rsidR="00553EEC">
        <w:rPr>
          <w:rFonts w:ascii="Arial" w:hAnsi="Arial" w:cs="Arial"/>
          <w:sz w:val="24"/>
          <w:szCs w:val="24"/>
        </w:rPr>
        <w:t xml:space="preserve"> внесении изменений в Закон края «О</w:t>
      </w:r>
      <w:r w:rsidR="00553EEC" w:rsidRPr="00553EEC">
        <w:rPr>
          <w:rFonts w:ascii="Arial" w:hAnsi="Arial" w:cs="Arial"/>
          <w:sz w:val="24"/>
          <w:szCs w:val="24"/>
        </w:rPr>
        <w:t xml:space="preserve"> краевом бюджете на 20</w:t>
      </w:r>
      <w:r w:rsidR="00553EEC">
        <w:rPr>
          <w:rFonts w:ascii="Arial" w:hAnsi="Arial" w:cs="Arial"/>
          <w:sz w:val="24"/>
          <w:szCs w:val="24"/>
        </w:rPr>
        <w:t>23</w:t>
      </w:r>
      <w:r w:rsidR="00553EEC" w:rsidRPr="00553EE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53EEC">
        <w:rPr>
          <w:rFonts w:ascii="Arial" w:hAnsi="Arial" w:cs="Arial"/>
          <w:sz w:val="24"/>
          <w:szCs w:val="24"/>
        </w:rPr>
        <w:t>4</w:t>
      </w:r>
      <w:r w:rsidR="00553EEC" w:rsidRPr="00553EEC">
        <w:rPr>
          <w:rFonts w:ascii="Arial" w:hAnsi="Arial" w:cs="Arial"/>
          <w:sz w:val="24"/>
          <w:szCs w:val="24"/>
        </w:rPr>
        <w:t>-202</w:t>
      </w:r>
      <w:r w:rsidR="00553EEC">
        <w:rPr>
          <w:rFonts w:ascii="Arial" w:hAnsi="Arial" w:cs="Arial"/>
          <w:sz w:val="24"/>
          <w:szCs w:val="24"/>
        </w:rPr>
        <w:t xml:space="preserve">5 годов», </w:t>
      </w:r>
      <w:r w:rsidRPr="00553EEC">
        <w:rPr>
          <w:rFonts w:ascii="Arial" w:hAnsi="Arial" w:cs="Arial"/>
          <w:sz w:val="24"/>
          <w:szCs w:val="24"/>
        </w:rPr>
        <w:t>пунктом 4 приложения 2 к постановлению Совета администрации Красноярского</w:t>
      </w:r>
      <w:proofErr w:type="gramEnd"/>
      <w:r w:rsidRPr="00553EEC">
        <w:rPr>
          <w:rFonts w:ascii="Arial" w:hAnsi="Arial" w:cs="Arial"/>
          <w:sz w:val="24"/>
          <w:szCs w:val="24"/>
        </w:rPr>
        <w:t xml:space="preserve">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553EEC">
        <w:rPr>
          <w:rFonts w:ascii="Arial" w:hAnsi="Arial" w:cs="Arial"/>
          <w:sz w:val="24"/>
          <w:szCs w:val="24"/>
        </w:rPr>
        <w:t>»</w:t>
      </w:r>
      <w:r w:rsidRPr="00553EEC">
        <w:rPr>
          <w:rFonts w:ascii="Arial" w:hAnsi="Arial" w:cs="Arial"/>
          <w:sz w:val="24"/>
          <w:szCs w:val="24"/>
        </w:rPr>
        <w:t xml:space="preserve">, руководствуясь   Уставом,   Мельничный сельский Совет депутатов </w:t>
      </w:r>
      <w:r w:rsidRPr="0091211D">
        <w:rPr>
          <w:rFonts w:ascii="Arial" w:hAnsi="Arial" w:cs="Arial"/>
          <w:b/>
          <w:sz w:val="24"/>
          <w:szCs w:val="24"/>
        </w:rPr>
        <w:t>РЕШИЛ:</w:t>
      </w:r>
    </w:p>
    <w:p w:rsidR="00965897" w:rsidRDefault="00965897" w:rsidP="00965897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</w:t>
      </w:r>
      <w:r w:rsidR="00B42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Положение</w:t>
      </w:r>
      <w:r w:rsidR="00B4221A" w:rsidRPr="00B4221A">
        <w:rPr>
          <w:rFonts w:ascii="Arial" w:hAnsi="Arial" w:cs="Arial"/>
          <w:sz w:val="24"/>
          <w:szCs w:val="24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</w:t>
      </w:r>
      <w:r w:rsidR="00B4221A" w:rsidRPr="00B4221A">
        <w:rPr>
          <w:rFonts w:ascii="Arial" w:hAnsi="Arial" w:cs="Arial"/>
          <w:b/>
          <w:sz w:val="24"/>
          <w:szCs w:val="24"/>
        </w:rPr>
        <w:t xml:space="preserve"> </w:t>
      </w:r>
      <w:r w:rsidR="00B4221A" w:rsidRPr="00B4221A">
        <w:rPr>
          <w:rFonts w:ascii="Arial" w:hAnsi="Arial" w:cs="Arial"/>
          <w:sz w:val="24"/>
          <w:szCs w:val="24"/>
        </w:rPr>
        <w:t xml:space="preserve">замещающих иные муниципальные должности, и муниципальных служащих Мельничного сельсовета </w:t>
      </w:r>
      <w:proofErr w:type="spellStart"/>
      <w:r w:rsidR="00B4221A" w:rsidRPr="00B4221A">
        <w:rPr>
          <w:rFonts w:ascii="Arial" w:hAnsi="Arial" w:cs="Arial"/>
          <w:sz w:val="24"/>
          <w:szCs w:val="24"/>
        </w:rPr>
        <w:t>Ирбейского</w:t>
      </w:r>
      <w:proofErr w:type="spellEnd"/>
      <w:r w:rsidR="00B4221A" w:rsidRPr="00B4221A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17868">
        <w:rPr>
          <w:rFonts w:ascii="Arial" w:hAnsi="Arial" w:cs="Arial"/>
          <w:sz w:val="24"/>
          <w:szCs w:val="24"/>
        </w:rPr>
        <w:t>.</w:t>
      </w:r>
    </w:p>
    <w:p w:rsidR="0091211D" w:rsidRDefault="00965897" w:rsidP="008D03F8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D0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="00717868">
        <w:rPr>
          <w:rFonts w:ascii="Arial" w:hAnsi="Arial" w:cs="Arial"/>
          <w:sz w:val="24"/>
          <w:szCs w:val="24"/>
        </w:rPr>
        <w:t>ешение</w:t>
      </w:r>
      <w:r>
        <w:rPr>
          <w:rFonts w:ascii="Arial" w:hAnsi="Arial" w:cs="Arial"/>
          <w:sz w:val="24"/>
          <w:szCs w:val="24"/>
        </w:rPr>
        <w:t xml:space="preserve"> от 07.02.2023</w:t>
      </w:r>
      <w:r w:rsidRPr="008D03F8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№2-р </w:t>
      </w:r>
      <w:r w:rsidR="0091211D">
        <w:rPr>
          <w:rFonts w:ascii="Arial" w:hAnsi="Arial" w:cs="Arial"/>
          <w:sz w:val="24"/>
          <w:szCs w:val="24"/>
        </w:rPr>
        <w:t>«</w:t>
      </w:r>
      <w:r w:rsidR="0091211D" w:rsidRPr="0091211D"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Мельничном сельсовете </w:t>
      </w:r>
      <w:proofErr w:type="spellStart"/>
      <w:r w:rsidR="0091211D" w:rsidRPr="0091211D">
        <w:rPr>
          <w:rFonts w:ascii="Arial" w:hAnsi="Arial" w:cs="Arial"/>
          <w:sz w:val="24"/>
          <w:szCs w:val="24"/>
        </w:rPr>
        <w:t>Ирбейского</w:t>
      </w:r>
      <w:proofErr w:type="spellEnd"/>
      <w:r w:rsidR="0091211D" w:rsidRPr="0091211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91211D">
        <w:rPr>
          <w:rFonts w:ascii="Arial" w:hAnsi="Arial" w:cs="Arial"/>
          <w:sz w:val="24"/>
          <w:szCs w:val="24"/>
        </w:rPr>
        <w:t>» считать утратившим силу.</w:t>
      </w:r>
    </w:p>
    <w:p w:rsidR="008D03F8" w:rsidRDefault="008D03F8" w:rsidP="008D03F8">
      <w:pPr>
        <w:pStyle w:val="a6"/>
        <w:jc w:val="both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D03F8">
        <w:rPr>
          <w:rFonts w:ascii="Arial" w:hAnsi="Arial" w:cs="Arial"/>
          <w:sz w:val="24"/>
          <w:szCs w:val="24"/>
        </w:rPr>
        <w:t>Конт</w:t>
      </w:r>
      <w:r w:rsidR="00553EEC">
        <w:rPr>
          <w:rFonts w:ascii="Arial" w:hAnsi="Arial" w:cs="Arial"/>
          <w:sz w:val="24"/>
          <w:szCs w:val="24"/>
        </w:rPr>
        <w:t>роль за</w:t>
      </w:r>
      <w:proofErr w:type="gramEnd"/>
      <w:r w:rsidR="00553EEC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Pr="008D03F8">
        <w:rPr>
          <w:rFonts w:ascii="Arial" w:hAnsi="Arial" w:cs="Arial"/>
          <w:sz w:val="24"/>
          <w:szCs w:val="24"/>
        </w:rPr>
        <w:t>ешения оставляю за собой.</w:t>
      </w:r>
    </w:p>
    <w:p w:rsidR="00717868" w:rsidRDefault="0091211D" w:rsidP="0091211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178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Приложение №1, №2 данного Положения</w:t>
      </w:r>
      <w:r w:rsidRPr="008D03F8">
        <w:rPr>
          <w:rFonts w:ascii="Arial" w:hAnsi="Arial" w:cs="Arial"/>
          <w:sz w:val="24"/>
          <w:szCs w:val="24"/>
        </w:rPr>
        <w:t xml:space="preserve"> вступает в </w:t>
      </w:r>
      <w:r>
        <w:rPr>
          <w:rFonts w:ascii="Arial" w:hAnsi="Arial" w:cs="Arial"/>
          <w:sz w:val="24"/>
          <w:szCs w:val="24"/>
        </w:rPr>
        <w:t xml:space="preserve">силу с 01.07.2023 </w:t>
      </w:r>
      <w:r w:rsidRPr="008D03F8">
        <w:rPr>
          <w:rFonts w:ascii="Arial" w:hAnsi="Arial" w:cs="Arial"/>
          <w:sz w:val="24"/>
          <w:szCs w:val="24"/>
        </w:rPr>
        <w:t xml:space="preserve">года </w:t>
      </w:r>
    </w:p>
    <w:p w:rsidR="0091211D" w:rsidRPr="008D03F8" w:rsidRDefault="00717868" w:rsidP="0091211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5.Настоящее решение вступает в силу после дня, следующего за днем его опубликования</w:t>
      </w:r>
      <w:r w:rsidR="0091211D" w:rsidRPr="008D03F8">
        <w:rPr>
          <w:rFonts w:ascii="Arial" w:hAnsi="Arial" w:cs="Arial"/>
          <w:sz w:val="24"/>
          <w:szCs w:val="24"/>
        </w:rPr>
        <w:t xml:space="preserve"> в газете «Вестник органов местного самоуправления </w:t>
      </w:r>
      <w:proofErr w:type="gramStart"/>
      <w:r w:rsidR="0091211D" w:rsidRPr="008D03F8">
        <w:rPr>
          <w:rFonts w:ascii="Arial" w:hAnsi="Arial" w:cs="Arial"/>
          <w:sz w:val="24"/>
          <w:szCs w:val="24"/>
        </w:rPr>
        <w:t>с</w:t>
      </w:r>
      <w:proofErr w:type="gramEnd"/>
      <w:r w:rsidR="0091211D" w:rsidRPr="008D03F8">
        <w:rPr>
          <w:rFonts w:ascii="Arial" w:hAnsi="Arial" w:cs="Arial"/>
          <w:sz w:val="24"/>
          <w:szCs w:val="24"/>
        </w:rPr>
        <w:t>. Мельничного»</w:t>
      </w:r>
      <w:r w:rsidR="0091211D">
        <w:rPr>
          <w:rFonts w:ascii="Arial" w:hAnsi="Arial" w:cs="Arial"/>
          <w:sz w:val="24"/>
          <w:szCs w:val="24"/>
        </w:rPr>
        <w:t>.</w:t>
      </w:r>
    </w:p>
    <w:p w:rsidR="0091211D" w:rsidRPr="008D03F8" w:rsidRDefault="0091211D" w:rsidP="008D03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03F8" w:rsidRPr="008D03F8" w:rsidRDefault="008D03F8" w:rsidP="008D03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03F8" w:rsidRPr="008D03F8" w:rsidRDefault="008D03F8" w:rsidP="008D03F8">
      <w:pPr>
        <w:pStyle w:val="a6"/>
        <w:jc w:val="both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 xml:space="preserve">   </w:t>
      </w:r>
    </w:p>
    <w:p w:rsidR="008D03F8" w:rsidRPr="008D03F8" w:rsidRDefault="008D03F8" w:rsidP="008D03F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D03F8" w:rsidRPr="008D03F8" w:rsidRDefault="008D03F8" w:rsidP="008D03F8">
      <w:pPr>
        <w:pStyle w:val="a6"/>
        <w:jc w:val="both"/>
        <w:rPr>
          <w:rFonts w:ascii="Arial" w:hAnsi="Arial" w:cs="Arial"/>
          <w:sz w:val="24"/>
          <w:szCs w:val="24"/>
        </w:rPr>
      </w:pPr>
      <w:r w:rsidRPr="008D03F8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</w:t>
      </w:r>
      <w:proofErr w:type="spellStart"/>
      <w:r w:rsidRPr="008D03F8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8D03F8" w:rsidRDefault="008D03F8" w:rsidP="008D03F8">
      <w:pPr>
        <w:jc w:val="both"/>
        <w:rPr>
          <w:sz w:val="24"/>
        </w:rPr>
      </w:pPr>
    </w:p>
    <w:p w:rsidR="008D03F8" w:rsidRDefault="008D03F8" w:rsidP="008D03F8">
      <w:pPr>
        <w:jc w:val="both"/>
        <w:rPr>
          <w:sz w:val="24"/>
        </w:rPr>
      </w:pPr>
    </w:p>
    <w:p w:rsidR="00541F99" w:rsidRDefault="00541F99" w:rsidP="00541F99">
      <w:pPr>
        <w:shd w:val="clear" w:color="auto" w:fill="FFFFFF"/>
        <w:spacing w:line="317" w:lineRule="exact"/>
        <w:rPr>
          <w:spacing w:val="-2"/>
          <w:szCs w:val="28"/>
        </w:rPr>
      </w:pPr>
    </w:p>
    <w:p w:rsidR="00541F99" w:rsidRPr="00541F99" w:rsidRDefault="00541F99" w:rsidP="00541F99">
      <w:pPr>
        <w:pStyle w:val="a6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Приложение 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к решению Совета депутатов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 23.05.2023  № 12-р</w:t>
      </w:r>
    </w:p>
    <w:p w:rsidR="00541F99" w:rsidRPr="00BD294D" w:rsidRDefault="00541F99" w:rsidP="00541F99">
      <w:pPr>
        <w:pStyle w:val="a6"/>
        <w:jc w:val="right"/>
        <w:rPr>
          <w:sz w:val="24"/>
          <w:szCs w:val="24"/>
        </w:rPr>
      </w:pPr>
    </w:p>
    <w:p w:rsidR="00541F99" w:rsidRPr="001F0CCC" w:rsidRDefault="00541F99" w:rsidP="00541F99">
      <w:pPr>
        <w:shd w:val="clear" w:color="auto" w:fill="FFFFFF"/>
        <w:spacing w:line="317" w:lineRule="exact"/>
        <w:rPr>
          <w:spacing w:val="-2"/>
          <w:szCs w:val="28"/>
        </w:rPr>
      </w:pPr>
    </w:p>
    <w:p w:rsidR="00541F99" w:rsidRDefault="00541F99" w:rsidP="00541F99">
      <w:pPr>
        <w:rPr>
          <w:szCs w:val="28"/>
        </w:rPr>
      </w:pPr>
    </w:p>
    <w:p w:rsidR="00541F99" w:rsidRPr="008822E9" w:rsidRDefault="00541F99" w:rsidP="00541F99">
      <w:pPr>
        <w:rPr>
          <w:szCs w:val="28"/>
        </w:rPr>
      </w:pPr>
    </w:p>
    <w:p w:rsidR="00541F99" w:rsidRPr="00CF6325" w:rsidRDefault="00541F99" w:rsidP="00541F9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6325">
        <w:rPr>
          <w:rFonts w:ascii="Arial" w:hAnsi="Arial" w:cs="Arial"/>
          <w:b/>
          <w:sz w:val="24"/>
          <w:szCs w:val="24"/>
        </w:rPr>
        <w:t>ПОЛОЖЕНИЕ</w:t>
      </w:r>
    </w:p>
    <w:p w:rsidR="00541F99" w:rsidRPr="00CF6325" w:rsidRDefault="00541F99" w:rsidP="00541F9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CF6325">
        <w:rPr>
          <w:rFonts w:ascii="Arial" w:hAnsi="Arial" w:cs="Arial"/>
          <w:b/>
          <w:sz w:val="24"/>
          <w:szCs w:val="24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Мельничного сельсовета </w:t>
      </w:r>
      <w:proofErr w:type="spellStart"/>
      <w:r w:rsidRPr="00CF6325">
        <w:rPr>
          <w:rFonts w:ascii="Arial" w:hAnsi="Arial" w:cs="Arial"/>
          <w:b/>
          <w:sz w:val="24"/>
          <w:szCs w:val="24"/>
        </w:rPr>
        <w:t>Ирбейского</w:t>
      </w:r>
      <w:proofErr w:type="spellEnd"/>
      <w:r w:rsidRPr="00CF6325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541F99" w:rsidRPr="00541F99" w:rsidRDefault="00541F99" w:rsidP="00541F99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1. Общие положения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депутатов, выборного должностного лица,  осуществляющего свои полномочия на постоянной основе (далее - выборное должностное лицо) и лиц, замещающих должности муниципальной службы муниципального образования Мельничный сельсовет </w:t>
      </w:r>
      <w:proofErr w:type="spellStart"/>
      <w:r w:rsidRPr="00541F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 района Красноярского края (далее – муниципальные служащие).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2. Оплата труда выборного должностного лица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2.1. Оплата труда выборного должностного лица состоит из денежного вознаграждения и ежемесячного денежного поощрения.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2.2. Размеры денежного вознаграждения выборного должностного лица устанавливаются в размерах согласно приложению №1 к настоящему Положению.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Дополнительно к денежному вознаграждению выборного должностного лица выплачивается ежемесячное денежное поощрение в размере одного денежного вознаграждения.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 xml:space="preserve">2.3.На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3. Оплата труда муниципальных служащих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3.1. Оплата труда муниципального служащего производится в виде денежного содержания.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3.2. В состав денежного содержания включаются: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а) должностной оклад;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б) ежемесячная надбавка за классный чин;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в) ежемесячная надбавка за особые условия муниципальной службы;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г) ежемесячная надбавка за выслугу лет;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541F99">
        <w:rPr>
          <w:rFonts w:ascii="Arial" w:hAnsi="Arial" w:cs="Arial"/>
          <w:sz w:val="24"/>
          <w:szCs w:val="24"/>
        </w:rPr>
        <w:t>д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) ежемесячное денежное поощрение;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е) ежемесячная процентная надбавка к должностному окладу за работу со сведениями, составляющими государственную тайну;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ж</w:t>
      </w:r>
      <w:proofErr w:type="gramStart"/>
      <w:r w:rsidRPr="00541F99">
        <w:rPr>
          <w:rFonts w:ascii="Arial" w:hAnsi="Arial" w:cs="Arial"/>
          <w:sz w:val="24"/>
          <w:szCs w:val="24"/>
        </w:rPr>
        <w:t>)п</w:t>
      </w:r>
      <w:proofErr w:type="gramEnd"/>
      <w:r w:rsidRPr="00541F99">
        <w:rPr>
          <w:rFonts w:ascii="Arial" w:hAnsi="Arial" w:cs="Arial"/>
          <w:sz w:val="24"/>
          <w:szCs w:val="24"/>
        </w:rPr>
        <w:t xml:space="preserve">ремии;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541F99">
        <w:rPr>
          <w:rFonts w:ascii="Arial" w:hAnsi="Arial" w:cs="Arial"/>
          <w:sz w:val="24"/>
          <w:szCs w:val="24"/>
        </w:rPr>
        <w:t>з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и) материальная помощь.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3.4. Должностные оклады муниципальных служащих устанавливаются в  размерах согласно приложению №2 к настоящему Положению.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3.5. Муниципальным служащим к должностным окладам выплачивается ежемесячная надбавка за классный чин в следующих размерах: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а) за классный чин 1-го класса – 35 процентов;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б) за классный чин 2-го класса - 33 процентов;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в) за классный чин 3-го класса – 25 процентов</w:t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3.6. 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27"/>
      </w:tblGrid>
      <w:tr w:rsidR="00541F99" w:rsidRPr="00541F99" w:rsidTr="00D70E8F">
        <w:tc>
          <w:tcPr>
            <w:tcW w:w="32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Группа  должности</w:t>
            </w:r>
          </w:p>
        </w:tc>
        <w:tc>
          <w:tcPr>
            <w:tcW w:w="66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Размер надбавок за особые условия муниципальной службы (проценты должностного оклада)</w:t>
            </w:r>
          </w:p>
        </w:tc>
      </w:tr>
      <w:tr w:rsidR="00541F99" w:rsidRPr="00541F99" w:rsidTr="00D70E8F">
        <w:tc>
          <w:tcPr>
            <w:tcW w:w="32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66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                               60</w:t>
            </w:r>
          </w:p>
        </w:tc>
      </w:tr>
      <w:tr w:rsidR="00541F99" w:rsidRPr="00541F99" w:rsidTr="00D70E8F">
        <w:tc>
          <w:tcPr>
            <w:tcW w:w="32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Старшая и младшая</w:t>
            </w:r>
          </w:p>
        </w:tc>
        <w:tc>
          <w:tcPr>
            <w:tcW w:w="6627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                               40</w:t>
            </w:r>
          </w:p>
        </w:tc>
      </w:tr>
    </w:tbl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3.7. Размеры ежемесячной надбавки за выслугу лет на муниципальной службе к должностному окладу составляют: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а) при стаже муниципальной службы от 1 до 5 лет - 10 процентов;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б) при стаже муниципальной службы от 5 до 10 лет - 15 процентов;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в) при стаже муниципальной службы от 10 до 15 лет - 20 процентов;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г) при стаже муниципальной службы свыше 15 лет - 30 процентов.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3.8. Размеры ежемесячного денежного поощрения составляют: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194"/>
      </w:tblGrid>
      <w:tr w:rsidR="00541F99" w:rsidRPr="00541F99" w:rsidTr="00D70E8F">
        <w:tc>
          <w:tcPr>
            <w:tcW w:w="2660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7194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541F99" w:rsidRPr="00541F99" w:rsidTr="00D70E8F">
        <w:tc>
          <w:tcPr>
            <w:tcW w:w="2660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Главная</w:t>
            </w:r>
            <w:proofErr w:type="gramStart"/>
            <w:r w:rsidRPr="00541F9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41F99">
              <w:rPr>
                <w:rFonts w:ascii="Arial" w:hAnsi="Arial" w:cs="Arial"/>
                <w:sz w:val="24"/>
                <w:szCs w:val="24"/>
              </w:rPr>
              <w:t xml:space="preserve"> ведущая</w:t>
            </w:r>
          </w:p>
        </w:tc>
        <w:tc>
          <w:tcPr>
            <w:tcW w:w="7194" w:type="dxa"/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 2,3</w:t>
            </w:r>
          </w:p>
        </w:tc>
      </w:tr>
    </w:tbl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3.9.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за работу со сведениями, имеющими степень секретности «особой важности»:70 процентов;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за работу со сведениями, имеющими степень секретности «совершенно секретно» 40 процентов;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15 процентов, без проведения проверочных мероприятий 10 процентов.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Выплата ежемесячной процентная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 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3.10.Размеры премирования муниципальных служащих ограничиваются пределами установленного  фонда оплаты труда, порядок формирования которого определяется настоящим Положением. Премирование  муниципальных служащих осуществляется в соответствии с Положением о премировании, утвержденным муниципальным правовым актом.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>Общее количество должностных окладов, учитываемое при расчете предельного размера фонда оплаты труда, установленное пунктом 4 настоящего Положения, увеличивается на 10 процентов для выплаты премий.    Объем средств, предусматриваемый в соответствии с абзацем вторым настоящего пункта, не может быть использован на иные цели.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3.11.Муниципальному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Единовременная выплата к отпуску муниципального служащего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в течение календарного года.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отпуска. Единовременная выплата к отпуску муниципального служащего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  <w:proofErr w:type="gramStart"/>
      <w:r w:rsidRPr="00541F99">
        <w:rPr>
          <w:rFonts w:ascii="Arial" w:hAnsi="Arial" w:cs="Arial"/>
          <w:sz w:val="24"/>
          <w:szCs w:val="24"/>
        </w:rPr>
        <w:t xml:space="preserve">Единовременная выплата к отпуску муниципального служащего, не выплаченная в течение текущего календарного года в связи с </w:t>
      </w:r>
      <w:proofErr w:type="spellStart"/>
      <w:r w:rsidRPr="00541F99">
        <w:rPr>
          <w:rFonts w:ascii="Arial" w:hAnsi="Arial" w:cs="Arial"/>
          <w:sz w:val="24"/>
          <w:szCs w:val="24"/>
        </w:rPr>
        <w:t>непредоставлением</w:t>
      </w:r>
      <w:proofErr w:type="spellEnd"/>
      <w:r w:rsidRPr="00541F99">
        <w:rPr>
          <w:rFonts w:ascii="Arial" w:hAnsi="Arial" w:cs="Arial"/>
          <w:sz w:val="24"/>
          <w:szCs w:val="24"/>
        </w:rPr>
        <w:t xml:space="preserve">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 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к 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3.12. По решению руководителя в пределах установленного фонда оплаты труда муниципальным служащим может оказываться единовременная материальная помощь в размере 5000 в связи с бракосочетанием, рождением ребенка, понесенным материальным ущербом в результате пожара или похищения имущества, необходимостью лечения муниципального служащего, смертью супруга (супруги) и близких родственников (родителей, детей).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541F99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541F99">
        <w:rPr>
          <w:rFonts w:ascii="Arial" w:hAnsi="Arial" w:cs="Arial"/>
          <w:sz w:val="24"/>
          <w:szCs w:val="24"/>
        </w:rPr>
        <w:t xml:space="preserve"> муниципальных служащих и лиц, замещающих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>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 с внесением соответствующих изменений в настоящее Положение.</w:t>
      </w:r>
      <w:proofErr w:type="gramEnd"/>
    </w:p>
    <w:p w:rsid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4. Порядок формирования фонда оплаты труда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4.1. При формировании годового фонда оплаты труда выборных должностных лиц и муниципальных служащих учитываются следующие средства для выплаты (в расчете на год):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2835"/>
      </w:tblGrid>
      <w:tr w:rsidR="00541F99" w:rsidRPr="00541F99" w:rsidTr="00D70E8F">
        <w:trPr>
          <w:trHeight w:val="10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 xml:space="preserve">      Составляющие фонда оплаты 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  <w:r w:rsidRPr="00541F9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541F99" w:rsidRPr="00541F99" w:rsidTr="00D70E8F">
        <w:trPr>
          <w:trHeight w:val="5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Увеличение фонда оплаты труда на 10% премиальный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</w:tr>
      <w:tr w:rsidR="00541F99" w:rsidRPr="00541F99" w:rsidTr="00D70E8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</w:tbl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4.2. Среднемесячный базовый должностной оклад для расчета предельного размера    фонда оплаты труда   определяется на уровне предельного значения размера должностного оклада по должности «ведущий специалист» с коэффициентом 1,08.  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r w:rsidRPr="00541F99">
        <w:rPr>
          <w:rFonts w:ascii="Arial" w:hAnsi="Arial" w:cs="Arial"/>
          <w:sz w:val="24"/>
          <w:szCs w:val="24"/>
        </w:rPr>
        <w:t xml:space="preserve">           Фонд оплаты труда формируется </w:t>
      </w:r>
      <w:proofErr w:type="gramStart"/>
      <w:r w:rsidRPr="00541F99">
        <w:rPr>
          <w:rFonts w:ascii="Arial" w:hAnsi="Arial" w:cs="Arial"/>
          <w:sz w:val="24"/>
          <w:szCs w:val="24"/>
        </w:rPr>
        <w:t>из</w:t>
      </w:r>
      <w:proofErr w:type="gramEnd"/>
      <w:r w:rsidRPr="00541F99">
        <w:rPr>
          <w:rFonts w:ascii="Arial" w:hAnsi="Arial" w:cs="Arial"/>
          <w:sz w:val="24"/>
          <w:szCs w:val="24"/>
        </w:rPr>
        <w:t>:</w:t>
      </w: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>- размера фонда оплаты труда главы муниципального образования, который формируется из расчета 12- кратного среднемесячного предельного  размера денежного вознаграждения и 12-кратного среднемесячного предельного  размера денежного поощрения главы муниципального образования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541F99">
        <w:rPr>
          <w:rFonts w:ascii="Arial" w:hAnsi="Arial" w:cs="Arial"/>
          <w:sz w:val="24"/>
          <w:szCs w:val="24"/>
        </w:rPr>
        <w:t>- размера фонда оплаты труда (за исключением главы муниципального образования), который формируется из расчета   среднемесячного базового должностного оклада и количества должностных окладов, предусматриваемых при расчете   размера фонда оплаты труда  с учетом 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End"/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Pr="00541F99" w:rsidRDefault="00541F99" w:rsidP="00541F9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41F99" w:rsidRDefault="00541F99" w:rsidP="00541F99">
      <w:pPr>
        <w:jc w:val="both"/>
        <w:rPr>
          <w:szCs w:val="28"/>
        </w:rPr>
      </w:pP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541F99">
        <w:rPr>
          <w:rFonts w:ascii="Arial" w:hAnsi="Arial" w:cs="Arial"/>
        </w:rPr>
        <w:t xml:space="preserve">Приложение №1 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</w:t>
      </w:r>
      <w:proofErr w:type="gramStart"/>
      <w:r w:rsidRPr="00541F99">
        <w:rPr>
          <w:rFonts w:ascii="Arial" w:hAnsi="Arial" w:cs="Arial"/>
        </w:rPr>
        <w:t>осуществляющих</w:t>
      </w:r>
      <w:proofErr w:type="gramEnd"/>
      <w:r w:rsidRPr="00541F99">
        <w:rPr>
          <w:rFonts w:ascii="Arial" w:hAnsi="Arial" w:cs="Arial"/>
        </w:rPr>
        <w:t xml:space="preserve"> свои полномочия на постоянной основе,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>лиц, замещающих иные муниципальные должности,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и муниципальных служащих Мельничного сельсовета </w:t>
      </w:r>
      <w:proofErr w:type="spellStart"/>
      <w:r w:rsidRPr="00541F99">
        <w:rPr>
          <w:rFonts w:ascii="Arial" w:hAnsi="Arial" w:cs="Arial"/>
        </w:rPr>
        <w:t>Ирбейского</w:t>
      </w:r>
      <w:proofErr w:type="spellEnd"/>
      <w:r w:rsidRPr="00541F99">
        <w:rPr>
          <w:rFonts w:ascii="Arial" w:hAnsi="Arial" w:cs="Arial"/>
        </w:rPr>
        <w:t xml:space="preserve"> района Красноярского края                                                                                                                                                 </w:t>
      </w:r>
    </w:p>
    <w:p w:rsidR="00541F99" w:rsidRPr="00E34EAD" w:rsidRDefault="00541F99" w:rsidP="00541F99">
      <w:pPr>
        <w:pStyle w:val="a6"/>
        <w:jc w:val="right"/>
        <w:rPr>
          <w:sz w:val="24"/>
          <w:szCs w:val="24"/>
        </w:rPr>
      </w:pPr>
    </w:p>
    <w:p w:rsidR="00541F99" w:rsidRPr="00541F99" w:rsidRDefault="00541F99" w:rsidP="00541F99">
      <w:pPr>
        <w:pStyle w:val="a6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РАЗМЕР ДЕНЕЖНОГО ВОЗНАГРАЖДЕНИЯ ВЫБОРНЫХ ДОЛЖНОСТНЫХ ЛИЦ, ОСУЩЕСТВЛЯЮЩИХ СВОИ ПОЛНОМОЧИЯ НА ПОСТОЯННОЙ ОСНОВЕ</w:t>
      </w:r>
    </w:p>
    <w:p w:rsidR="00541F99" w:rsidRPr="00CF07C9" w:rsidRDefault="00541F99" w:rsidP="00541F99">
      <w:pPr>
        <w:tabs>
          <w:tab w:val="left" w:pos="230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3970"/>
      </w:tblGrid>
      <w:tr w:rsidR="00541F99" w:rsidRPr="00CF07C9" w:rsidTr="00D70E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CF07C9" w:rsidRDefault="00541F99" w:rsidP="00D70E8F">
            <w:pPr>
              <w:pStyle w:val="a6"/>
            </w:pPr>
            <w:r w:rsidRPr="00CF07C9">
              <w:t>Наименование должности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CF07C9" w:rsidRDefault="00541F99" w:rsidP="00D70E8F">
            <w:pPr>
              <w:pStyle w:val="a6"/>
            </w:pPr>
            <w:r w:rsidRPr="00CF07C9">
              <w:t>Размер денежного вознаграждения (рублей в месяц)</w:t>
            </w:r>
          </w:p>
        </w:tc>
      </w:tr>
      <w:tr w:rsidR="00541F99" w:rsidRPr="00CF07C9" w:rsidTr="00D70E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CF07C9" w:rsidRDefault="00541F99" w:rsidP="00D70E8F">
            <w:pPr>
              <w:tabs>
                <w:tab w:val="left" w:pos="2300"/>
              </w:tabs>
              <w:jc w:val="both"/>
              <w:rPr>
                <w:szCs w:val="28"/>
              </w:rPr>
            </w:pPr>
            <w:r w:rsidRPr="00CF07C9">
              <w:rPr>
                <w:szCs w:val="28"/>
              </w:rPr>
              <w:t xml:space="preserve">Глава муниципального образования </w:t>
            </w:r>
          </w:p>
          <w:p w:rsidR="00541F99" w:rsidRPr="00CF07C9" w:rsidRDefault="00541F99" w:rsidP="00D70E8F">
            <w:pPr>
              <w:tabs>
                <w:tab w:val="left" w:pos="2300"/>
              </w:tabs>
              <w:jc w:val="both"/>
              <w:rPr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CF07C9" w:rsidRDefault="00541F99" w:rsidP="00D70E8F">
            <w:pPr>
              <w:tabs>
                <w:tab w:val="left" w:pos="23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21705,00</w:t>
            </w:r>
          </w:p>
        </w:tc>
      </w:tr>
    </w:tbl>
    <w:p w:rsidR="00541F99" w:rsidRDefault="00541F99" w:rsidP="00541F99">
      <w:pPr>
        <w:tabs>
          <w:tab w:val="left" w:pos="2300"/>
        </w:tabs>
        <w:rPr>
          <w:szCs w:val="28"/>
        </w:rPr>
      </w:pPr>
      <w:r w:rsidRPr="00CF07C9">
        <w:rPr>
          <w:szCs w:val="28"/>
        </w:rPr>
        <w:t xml:space="preserve">                                                                                 </w:t>
      </w:r>
    </w:p>
    <w:p w:rsidR="00541F99" w:rsidRDefault="00541F99" w:rsidP="00541F99">
      <w:pPr>
        <w:tabs>
          <w:tab w:val="left" w:pos="2300"/>
        </w:tabs>
        <w:rPr>
          <w:szCs w:val="28"/>
        </w:rPr>
      </w:pPr>
    </w:p>
    <w:p w:rsidR="00541F99" w:rsidRPr="00CF07C9" w:rsidRDefault="00541F99" w:rsidP="00541F99">
      <w:pPr>
        <w:tabs>
          <w:tab w:val="left" w:pos="2300"/>
        </w:tabs>
        <w:rPr>
          <w:szCs w:val="28"/>
        </w:rPr>
      </w:pP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                                                                                       к  Положению об оплате труда депутатов, выборных должностных лиц местного самоуправления,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 </w:t>
      </w:r>
      <w:proofErr w:type="gramStart"/>
      <w:r w:rsidRPr="00541F99">
        <w:rPr>
          <w:rFonts w:ascii="Arial" w:hAnsi="Arial" w:cs="Arial"/>
        </w:rPr>
        <w:t>осуществляющих</w:t>
      </w:r>
      <w:proofErr w:type="gramEnd"/>
      <w:r w:rsidRPr="00541F99">
        <w:rPr>
          <w:rFonts w:ascii="Arial" w:hAnsi="Arial" w:cs="Arial"/>
        </w:rPr>
        <w:t xml:space="preserve"> свои полномочия на постоянной основе,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>лиц, замещающих иные муниципальные должности,</w:t>
      </w:r>
    </w:p>
    <w:p w:rsidR="00541F99" w:rsidRPr="00541F99" w:rsidRDefault="00541F99" w:rsidP="00541F99">
      <w:pPr>
        <w:pStyle w:val="a6"/>
        <w:jc w:val="right"/>
        <w:rPr>
          <w:rFonts w:ascii="Arial" w:hAnsi="Arial" w:cs="Arial"/>
        </w:rPr>
      </w:pPr>
      <w:r w:rsidRPr="00541F99">
        <w:rPr>
          <w:rFonts w:ascii="Arial" w:hAnsi="Arial" w:cs="Arial"/>
        </w:rPr>
        <w:t xml:space="preserve">и муниципальных служащих    Мельничного сельсовета </w:t>
      </w:r>
      <w:proofErr w:type="spellStart"/>
      <w:r w:rsidRPr="00541F99">
        <w:rPr>
          <w:rFonts w:ascii="Arial" w:hAnsi="Arial" w:cs="Arial"/>
        </w:rPr>
        <w:t>Ирбейского</w:t>
      </w:r>
      <w:proofErr w:type="spellEnd"/>
      <w:r w:rsidRPr="00541F99">
        <w:rPr>
          <w:rFonts w:ascii="Arial" w:hAnsi="Arial" w:cs="Arial"/>
        </w:rPr>
        <w:t xml:space="preserve"> района Красноярского края                                                              </w:t>
      </w:r>
    </w:p>
    <w:p w:rsidR="00541F99" w:rsidRPr="00CF07C9" w:rsidRDefault="00541F99" w:rsidP="00541F99">
      <w:pPr>
        <w:tabs>
          <w:tab w:val="left" w:pos="2300"/>
        </w:tabs>
        <w:jc w:val="right"/>
        <w:rPr>
          <w:szCs w:val="28"/>
        </w:rPr>
      </w:pPr>
      <w:r w:rsidRPr="00CF07C9">
        <w:rPr>
          <w:szCs w:val="28"/>
        </w:rPr>
        <w:tab/>
      </w:r>
      <w:r w:rsidRPr="00CF07C9">
        <w:rPr>
          <w:szCs w:val="28"/>
        </w:rPr>
        <w:tab/>
        <w:t xml:space="preserve">                                                                                                                                      </w:t>
      </w:r>
    </w:p>
    <w:p w:rsidR="00541F99" w:rsidRPr="00CF07C9" w:rsidRDefault="00541F99" w:rsidP="00541F99">
      <w:pPr>
        <w:tabs>
          <w:tab w:val="left" w:pos="2300"/>
        </w:tabs>
        <w:jc w:val="right"/>
        <w:rPr>
          <w:szCs w:val="28"/>
        </w:rPr>
      </w:pPr>
    </w:p>
    <w:p w:rsidR="00541F99" w:rsidRPr="00541F99" w:rsidRDefault="00541F99" w:rsidP="00541F99">
      <w:pPr>
        <w:tabs>
          <w:tab w:val="left" w:pos="2300"/>
        </w:tabs>
        <w:jc w:val="center"/>
        <w:rPr>
          <w:rFonts w:ascii="Arial" w:hAnsi="Arial" w:cs="Arial"/>
          <w:b/>
          <w:sz w:val="24"/>
          <w:szCs w:val="24"/>
        </w:rPr>
      </w:pPr>
      <w:r w:rsidRPr="00541F99">
        <w:rPr>
          <w:rFonts w:ascii="Arial" w:hAnsi="Arial" w:cs="Arial"/>
          <w:b/>
          <w:sz w:val="24"/>
          <w:szCs w:val="24"/>
        </w:rPr>
        <w:t>РАЗМЕРЫ ДОЛЖНОСТНЫХ ОКЛАДОВ МУНИЦИПАЛЬНЫХ СЛУЖАЩИХ</w:t>
      </w:r>
    </w:p>
    <w:p w:rsidR="00541F99" w:rsidRPr="00CF07C9" w:rsidRDefault="00541F99" w:rsidP="00541F99">
      <w:pPr>
        <w:tabs>
          <w:tab w:val="left" w:pos="2300"/>
        </w:tabs>
        <w:jc w:val="both"/>
        <w:rPr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3972"/>
      </w:tblGrid>
      <w:tr w:rsidR="00541F99" w:rsidRPr="00541F99" w:rsidTr="00D70E8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541F99" w:rsidRDefault="00541F99" w:rsidP="00541F9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9" w:rsidRPr="00541F99" w:rsidRDefault="00541F99" w:rsidP="00541F9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</w:tc>
      </w:tr>
      <w:tr w:rsidR="00541F99" w:rsidRPr="00541F99" w:rsidTr="00D70E8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541F99" w:rsidRDefault="00541F99" w:rsidP="00541F9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41F99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99" w:rsidRPr="00541F99" w:rsidRDefault="00541F99" w:rsidP="00541F99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5997</w:t>
            </w:r>
            <w:r w:rsidRPr="00541F9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541F99" w:rsidRPr="00541F99" w:rsidRDefault="00541F99" w:rsidP="00541F99">
      <w:pPr>
        <w:pStyle w:val="a6"/>
        <w:rPr>
          <w:rFonts w:ascii="Arial" w:hAnsi="Arial" w:cs="Arial"/>
          <w:sz w:val="24"/>
          <w:szCs w:val="24"/>
        </w:rPr>
      </w:pPr>
    </w:p>
    <w:p w:rsidR="00A353D7" w:rsidRDefault="00A353D7" w:rsidP="00541F99">
      <w:pPr>
        <w:rPr>
          <w:sz w:val="24"/>
        </w:rPr>
      </w:pPr>
    </w:p>
    <w:p w:rsidR="00A353D7" w:rsidRDefault="00A353D7" w:rsidP="008D03F8">
      <w:pPr>
        <w:jc w:val="right"/>
        <w:rPr>
          <w:sz w:val="24"/>
        </w:rPr>
      </w:pPr>
    </w:p>
    <w:p w:rsidR="00A353D7" w:rsidRDefault="00A353D7" w:rsidP="00583E18">
      <w:pPr>
        <w:rPr>
          <w:sz w:val="24"/>
        </w:rPr>
      </w:pPr>
    </w:p>
    <w:p w:rsidR="00A353D7" w:rsidRDefault="00A353D7" w:rsidP="008D03F8">
      <w:pPr>
        <w:jc w:val="right"/>
        <w:rPr>
          <w:sz w:val="24"/>
        </w:rPr>
      </w:pPr>
    </w:p>
    <w:p w:rsidR="00A353D7" w:rsidRDefault="00A353D7" w:rsidP="00583E18">
      <w:pPr>
        <w:rPr>
          <w:sz w:val="24"/>
        </w:rPr>
      </w:pPr>
    </w:p>
    <w:sectPr w:rsidR="00A353D7" w:rsidSect="005F1CA2">
      <w:pgSz w:w="12240" w:h="15840"/>
      <w:pgMar w:top="567" w:right="90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AE7"/>
    <w:multiLevelType w:val="hybridMultilevel"/>
    <w:tmpl w:val="3DF2F210"/>
    <w:lvl w:ilvl="0" w:tplc="ED0EF2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3F8"/>
    <w:rsid w:val="00030D67"/>
    <w:rsid w:val="00085D1A"/>
    <w:rsid w:val="00132C5A"/>
    <w:rsid w:val="001C12B4"/>
    <w:rsid w:val="002F042F"/>
    <w:rsid w:val="003D3AA7"/>
    <w:rsid w:val="00541F99"/>
    <w:rsid w:val="00553EEC"/>
    <w:rsid w:val="00583E18"/>
    <w:rsid w:val="006F21B2"/>
    <w:rsid w:val="00717868"/>
    <w:rsid w:val="00862F57"/>
    <w:rsid w:val="008D03F8"/>
    <w:rsid w:val="0091211D"/>
    <w:rsid w:val="00965897"/>
    <w:rsid w:val="00A353D7"/>
    <w:rsid w:val="00AB17EA"/>
    <w:rsid w:val="00B11B83"/>
    <w:rsid w:val="00B4221A"/>
    <w:rsid w:val="00CF6325"/>
    <w:rsid w:val="00D975ED"/>
    <w:rsid w:val="00F317AF"/>
    <w:rsid w:val="00FE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19</cp:revision>
  <cp:lastPrinted>2023-06-01T04:03:00Z</cp:lastPrinted>
  <dcterms:created xsi:type="dcterms:W3CDTF">2023-05-17T04:51:00Z</dcterms:created>
  <dcterms:modified xsi:type="dcterms:W3CDTF">2023-06-02T05:00:00Z</dcterms:modified>
</cp:coreProperties>
</file>