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5" w:rsidRDefault="00C3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065E5" w:rsidRDefault="00C3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ор</w:t>
      </w:r>
      <w:r w:rsidR="00BA60AA">
        <w:rPr>
          <w:rFonts w:ascii="Times New Roman" w:hAnsi="Times New Roman" w:cs="Times New Roman"/>
          <w:b/>
          <w:sz w:val="28"/>
          <w:szCs w:val="28"/>
        </w:rPr>
        <w:t>гана контроля  на 01 января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065E5" w:rsidRDefault="00C06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22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</w:tblGrid>
      <w:tr w:rsidR="00C065E5">
        <w:trPr>
          <w:trHeight w:val="276"/>
        </w:trPr>
        <w:tc>
          <w:tcPr>
            <w:tcW w:w="1920" w:type="dxa"/>
          </w:tcPr>
          <w:p w:rsidR="00C065E5" w:rsidRDefault="00C32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065E5">
        <w:trPr>
          <w:trHeight w:val="348"/>
        </w:trPr>
        <w:tc>
          <w:tcPr>
            <w:tcW w:w="1920" w:type="dxa"/>
          </w:tcPr>
          <w:p w:rsidR="00C065E5" w:rsidRDefault="00C326DD" w:rsidP="00BA60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60AA">
              <w:rPr>
                <w:rFonts w:ascii="Times New Roman" w:hAnsi="Times New Roman" w:cs="Times New Roman"/>
                <w:sz w:val="28"/>
                <w:szCs w:val="28"/>
              </w:rPr>
              <w:t>4093033</w:t>
            </w:r>
          </w:p>
        </w:tc>
      </w:tr>
      <w:tr w:rsidR="00C065E5">
        <w:trPr>
          <w:trHeight w:val="324"/>
        </w:trPr>
        <w:tc>
          <w:tcPr>
            <w:tcW w:w="1920" w:type="dxa"/>
          </w:tcPr>
          <w:p w:rsidR="00C065E5" w:rsidRDefault="00C06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5E5">
        <w:trPr>
          <w:trHeight w:val="324"/>
        </w:trPr>
        <w:tc>
          <w:tcPr>
            <w:tcW w:w="1920" w:type="dxa"/>
          </w:tcPr>
          <w:p w:rsidR="00C065E5" w:rsidRDefault="00BA60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04620424</w:t>
            </w:r>
          </w:p>
        </w:tc>
      </w:tr>
    </w:tbl>
    <w:p w:rsidR="00C065E5" w:rsidRDefault="00C32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                                                                                                  </w:t>
      </w:r>
    </w:p>
    <w:p w:rsidR="00C065E5" w:rsidRDefault="00C326DD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 внутреннему                                </w:t>
      </w:r>
      <w:r>
        <w:rPr>
          <w:rFonts w:ascii="Times New Roman" w:hAnsi="Times New Roman" w:cs="Times New Roman"/>
        </w:rPr>
        <w:t>по ОКПО</w:t>
      </w:r>
      <w:proofErr w:type="gramEnd"/>
    </w:p>
    <w:p w:rsidR="00C065E5" w:rsidRDefault="00C32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финансовому контролю                                         </w:t>
      </w:r>
    </w:p>
    <w:p w:rsidR="00C065E5" w:rsidRDefault="00C32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60AA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</w:t>
      </w:r>
      <w:r w:rsidR="00BA6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по ОКТМО</w:t>
      </w:r>
    </w:p>
    <w:p w:rsidR="00C065E5" w:rsidRDefault="00C32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                   </w:t>
      </w:r>
    </w:p>
    <w:p w:rsidR="00BA60AA" w:rsidRDefault="00BA60AA" w:rsidP="00BA6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5E5" w:rsidRDefault="00BA60AA" w:rsidP="00BA60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415"/>
        <w:gridCol w:w="1245"/>
        <w:gridCol w:w="1695"/>
      </w:tblGrid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осуществлении  внутреннего финансового контроля и внутреннего финансового аудита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695" w:type="dxa"/>
            <w:vAlign w:val="center"/>
          </w:tcPr>
          <w:p w:rsidR="00C065E5" w:rsidRDefault="00BA6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7 026,5</w:t>
            </w:r>
          </w:p>
        </w:tc>
      </w:tr>
      <w:tr w:rsidR="00C065E5">
        <w:trPr>
          <w:trHeight w:val="1893"/>
        </w:trPr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010/1</w:t>
            </w:r>
          </w:p>
        </w:tc>
        <w:tc>
          <w:tcPr>
            <w:tcW w:w="1695" w:type="dxa"/>
          </w:tcPr>
          <w:p w:rsidR="00C065E5" w:rsidRDefault="00BA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7 026,5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010/2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ечения государственных и муниципальных нужд (из строки 010)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695" w:type="dxa"/>
          </w:tcPr>
          <w:p w:rsidR="00C065E5" w:rsidRDefault="003C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863,00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внутреннего финансового контроля и внутреннего финансового аудита  на сумму, тыс. рублей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них: по средствам федерального бюджета, бюджета субъекта Российской Федерации (местного бюджета) и средствам, предоставленным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федералъного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020/1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020/2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ревизий и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камеральных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обследований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5E5">
        <w:tc>
          <w:tcPr>
            <w:tcW w:w="641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245" w:type="dxa"/>
          </w:tcPr>
          <w:p w:rsidR="00C065E5" w:rsidRDefault="00C32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695" w:type="dxa"/>
          </w:tcPr>
          <w:p w:rsidR="00C065E5" w:rsidRDefault="00C3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65E5" w:rsidRDefault="00C065E5">
      <w:pPr>
        <w:rPr>
          <w:rFonts w:ascii="Times New Roman" w:hAnsi="Times New Roman" w:cs="Times New Roman"/>
          <w:sz w:val="28"/>
          <w:szCs w:val="28"/>
        </w:rPr>
      </w:pPr>
    </w:p>
    <w:p w:rsidR="00C065E5" w:rsidRDefault="00C3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7F8D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</w:t>
      </w:r>
      <w:r w:rsidR="003C7F8D">
        <w:rPr>
          <w:rFonts w:ascii="Times New Roman" w:hAnsi="Times New Roman" w:cs="Times New Roman"/>
          <w:sz w:val="28"/>
          <w:szCs w:val="28"/>
        </w:rPr>
        <w:t>В.М. Малыгин</w:t>
      </w:r>
    </w:p>
    <w:p w:rsidR="00C065E5" w:rsidRDefault="00C065E5">
      <w:pPr>
        <w:rPr>
          <w:rFonts w:ascii="Times New Roman" w:hAnsi="Times New Roman" w:cs="Times New Roman"/>
          <w:sz w:val="28"/>
          <w:szCs w:val="28"/>
        </w:rPr>
      </w:pPr>
    </w:p>
    <w:p w:rsidR="00C065E5" w:rsidRDefault="00C32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65E5" w:rsidRDefault="00C32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о результатах контрольной деятельности органа внутреннего финансового контроля и внутреннего финансового аудита,  в сфере </w:t>
      </w:r>
      <w:r w:rsidR="003C7F8D">
        <w:rPr>
          <w:rFonts w:ascii="Times New Roman" w:hAnsi="Times New Roman" w:cs="Times New Roman"/>
          <w:sz w:val="28"/>
          <w:szCs w:val="28"/>
        </w:rPr>
        <w:t>бюджетных правоотношений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65E5" w:rsidRDefault="003C7F8D" w:rsidP="003C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6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C326DD">
        <w:rPr>
          <w:rFonts w:ascii="Times New Roman" w:hAnsi="Times New Roman" w:cs="Times New Roman"/>
          <w:sz w:val="28"/>
          <w:szCs w:val="28"/>
        </w:rPr>
        <w:t xml:space="preserve"> сельсовета осуществляет свои полномочия по  внутреннему финансовому контролю и</w:t>
      </w:r>
      <w:r>
        <w:rPr>
          <w:rFonts w:ascii="Times New Roman" w:hAnsi="Times New Roman" w:cs="Times New Roman"/>
          <w:sz w:val="28"/>
          <w:szCs w:val="28"/>
        </w:rPr>
        <w:t xml:space="preserve"> внутреннему финансовому аудиту</w:t>
      </w:r>
      <w:r w:rsidR="00C326DD">
        <w:rPr>
          <w:rFonts w:ascii="Times New Roman" w:hAnsi="Times New Roman" w:cs="Times New Roman"/>
          <w:sz w:val="28"/>
          <w:szCs w:val="28"/>
        </w:rPr>
        <w:t>, определенные частью 1 статьи 269.2 Бюджетного кодекса Российской Федерации. Внутренний 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</w:p>
    <w:p w:rsidR="00C065E5" w:rsidRDefault="00C326DD" w:rsidP="003C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 контроля при реализации полномочий по внутреннему финансовому контролю в сфере бюджетных правоотношений осуществляет контроль; </w:t>
      </w:r>
    </w:p>
    <w:p w:rsidR="00C065E5" w:rsidRDefault="00C326DD" w:rsidP="003C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</w:t>
      </w:r>
      <w:r w:rsidR="003C7F8D">
        <w:rPr>
          <w:rFonts w:ascii="Times New Roman" w:hAnsi="Times New Roman" w:cs="Times New Roman"/>
          <w:sz w:val="28"/>
          <w:szCs w:val="28"/>
        </w:rPr>
        <w:t>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5E5" w:rsidRDefault="00C326DD" w:rsidP="003C7F8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целевого и эффективного использования средств бюджета муниципального образования;</w:t>
      </w:r>
    </w:p>
    <w:p w:rsidR="003C7F8D" w:rsidRDefault="003C7F8D" w:rsidP="003C7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C326DD" w:rsidP="003C7F8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подтверждение достоверности бухгалтерского учета и отчетности, в том числе о реализации муниципальных программ; </w:t>
      </w:r>
    </w:p>
    <w:p w:rsidR="003C7F8D" w:rsidRDefault="003C7F8D" w:rsidP="003C7F8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C326DD" w:rsidP="003C7F8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соблюдения бюджетного законодательства и иных нормативных актов, регулирующих бюджетные правоотношения.</w:t>
      </w:r>
    </w:p>
    <w:p w:rsidR="003C7F8D" w:rsidRDefault="003C7F8D" w:rsidP="003C7F8D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E5" w:rsidRDefault="00C326DD" w:rsidP="003C7F8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95"/>
      <w:r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внутреннего финансового контроля и внутреннего финансового аудита проводятся проверки, обследования (далее – контрольные мероприятия):</w:t>
      </w:r>
    </w:p>
    <w:p w:rsidR="003C7F8D" w:rsidRDefault="003C7F8D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C065E5" w:rsidRDefault="00C326DD" w:rsidP="003C7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C065E5" w:rsidRDefault="00C326DD" w:rsidP="003C7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C7F8D" w:rsidRDefault="003C7F8D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C326DD" w:rsidP="003C7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обследование, под которым понимается анализ и оценка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5E5" w:rsidRDefault="00C065E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C326DD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Внутренний финансовый контроль и внутренний финансовый аудит осуществляется непрерывно должностными лицами (администрацией </w:t>
      </w:r>
      <w:r w:rsidR="003C7F8D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(далее – органами внутреннего финансового контроля (аудита)),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3C7F8D" w:rsidRDefault="003C7F8D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C326D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Внутренний финансовый контроль осуществляется в отношении бюджетных средств муниципального образования </w:t>
      </w:r>
      <w:proofErr w:type="spellStart"/>
      <w:r w:rsidR="003C7F8D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3C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сельсовет, утвержденных Решением </w:t>
      </w:r>
      <w:r w:rsidR="003C7F8D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 бюджете на соответствующий год.</w:t>
      </w:r>
    </w:p>
    <w:p w:rsidR="00C065E5" w:rsidRDefault="00C065E5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65E5" w:rsidRDefault="003C7F8D">
      <w:pPr>
        <w:tabs>
          <w:tab w:val="left" w:pos="0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Управлением контроля в 2021</w:t>
      </w:r>
      <w:r w:rsidR="00C326DD">
        <w:rPr>
          <w:rFonts w:ascii="Times New Roman" w:hAnsi="Times New Roman" w:cs="Times New Roman"/>
          <w:sz w:val="28"/>
          <w:szCs w:val="28"/>
        </w:rPr>
        <w:t xml:space="preserve"> году проведено 4 плановых контрольных мероприятия,  на основании плана контрольных мероприятий по  внутреннему муниципальному  контролю и внутреннему финансовому аудиту </w:t>
      </w:r>
      <w:proofErr w:type="gramStart"/>
      <w:r w:rsidR="00C326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2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сельсовете  на 2021</w:t>
      </w:r>
      <w:r w:rsidR="00C326DD">
        <w:rPr>
          <w:rFonts w:ascii="Times New Roman" w:hAnsi="Times New Roman" w:cs="Times New Roman"/>
          <w:sz w:val="28"/>
          <w:szCs w:val="28"/>
        </w:rPr>
        <w:t xml:space="preserve"> год, утвержденного главой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C326D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204C8">
        <w:rPr>
          <w:rFonts w:ascii="Times New Roman" w:hAnsi="Times New Roman" w:cs="Times New Roman"/>
          <w:sz w:val="28"/>
          <w:szCs w:val="28"/>
        </w:rPr>
        <w:t>27.04.2018 №10а</w:t>
      </w:r>
    </w:p>
    <w:sectPr w:rsidR="00C065E5" w:rsidSect="00C0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E5" w:rsidRDefault="00C326DD">
      <w:pPr>
        <w:spacing w:line="240" w:lineRule="auto"/>
      </w:pPr>
      <w:r>
        <w:separator/>
      </w:r>
    </w:p>
  </w:endnote>
  <w:endnote w:type="continuationSeparator" w:id="1">
    <w:p w:rsidR="00C065E5" w:rsidRDefault="00C32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E5" w:rsidRDefault="00C326DD">
      <w:pPr>
        <w:spacing w:after="0" w:line="240" w:lineRule="auto"/>
      </w:pPr>
      <w:r>
        <w:separator/>
      </w:r>
    </w:p>
  </w:footnote>
  <w:footnote w:type="continuationSeparator" w:id="1">
    <w:p w:rsidR="00C065E5" w:rsidRDefault="00C32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49"/>
    <w:rsid w:val="000968C7"/>
    <w:rsid w:val="001204C8"/>
    <w:rsid w:val="00130E51"/>
    <w:rsid w:val="0028579D"/>
    <w:rsid w:val="002B439C"/>
    <w:rsid w:val="002C4434"/>
    <w:rsid w:val="00326130"/>
    <w:rsid w:val="003C7F8D"/>
    <w:rsid w:val="00490249"/>
    <w:rsid w:val="00733D5C"/>
    <w:rsid w:val="007A4A3E"/>
    <w:rsid w:val="007B4CFB"/>
    <w:rsid w:val="007D1427"/>
    <w:rsid w:val="008875AD"/>
    <w:rsid w:val="008A79B6"/>
    <w:rsid w:val="009949B2"/>
    <w:rsid w:val="009A5A4A"/>
    <w:rsid w:val="009F7F0C"/>
    <w:rsid w:val="00A63B09"/>
    <w:rsid w:val="00B5710F"/>
    <w:rsid w:val="00BA60AA"/>
    <w:rsid w:val="00C065E5"/>
    <w:rsid w:val="00C326DD"/>
    <w:rsid w:val="00C736DC"/>
    <w:rsid w:val="00E8035D"/>
    <w:rsid w:val="5A852179"/>
    <w:rsid w:val="621E1139"/>
    <w:rsid w:val="7F5E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65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novotroickoe</cp:lastModifiedBy>
  <cp:revision>9</cp:revision>
  <cp:lastPrinted>2021-05-26T06:32:00Z</cp:lastPrinted>
  <dcterms:created xsi:type="dcterms:W3CDTF">2021-05-19T09:06:00Z</dcterms:created>
  <dcterms:modified xsi:type="dcterms:W3CDTF">2022-01-31T07:10:00Z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